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321710" w:rsidRDefault="008D114B" w:rsidP="008D114B">
      <w:pPr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321710" w:rsidRDefault="008D114B" w:rsidP="008D114B">
      <w:pPr>
        <w:ind w:left="75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Szanowni Państwo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Od dnia 25 maja 2018 r. obowiązuje rozporządzenie Parlamentu Europejskiego i Rady (UE)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2016/679 z dnia 27 kwietnia 2016 r. w sprawie ochrony osób fizycznych w związku 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przetwarzaniem danych osobowych i w sprawie swobodnego przepływu takich danych oraz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119 z 04.05.2016). Wobec powyższego zgodnie z art. 13 przedmiotowego rozporządzenia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informuję, iż: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     1.   Administratorem danych osobowych jest: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Dom Pomocy Społecznej w Skęczniewie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Skęczniew 58</w:t>
      </w:r>
    </w:p>
    <w:p w:rsidR="008D114B" w:rsidRPr="00321710" w:rsidRDefault="008D114B" w:rsidP="008D114B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Dobra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Kontakt z Administratorem Danych Osobowych: 632794471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Zebrane dane osobowe przetwarzane będą zgodnie z RODO oraz innymi obowiązującymi przepisami prawa w celu załatwienia niniejszej sprawy.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Odbiorcami danych osobowych mogą być: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podmioty upoważnione do odbioru danych osobowych na podstawie odpowiednich      przepisów prawa,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jednostki uprawnione do kontroli.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osobowe będą przetwarzane i przechowywane zgodnie z obowiązującymi przepisami prawa.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prawo: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dostępu do treści danych, na podstawie art. 15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sprostowania danych, na podstawie art. 16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usunięcia danych, na podstawie art. 17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ograniczenia przetwarzania danych, na podstawie art. 18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 xml:space="preserve">- wniesienia sprzeciwu wobec przetwarzania danych, na podstawie art. 21 Rozporządzenia. 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 wniesienia skargi do właściwego organu nadzorczego w zakresie ochrony danych osobowych.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Podanie danych osobowych  w sytuacji gdy przesłankę przetwarzania danych osobowych stanowi przepis prawa jest obowiązkowe.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nie będą przetwarzane w sposób zautomatyzowany, w tym w formie profilowania.</w:t>
      </w: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2420B9" w:rsidRPr="002420B9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Pr="00321710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2420B9">
        <w:rPr>
          <w:rFonts w:ascii="Arial" w:hAnsi="Arial" w:cs="Arial"/>
          <w:sz w:val="18"/>
          <w:szCs w:val="18"/>
        </w:rPr>
        <w:t>ozn</w:t>
      </w:r>
      <w:r w:rsidR="00380C42">
        <w:rPr>
          <w:rFonts w:ascii="Arial" w:hAnsi="Arial" w:cs="Arial"/>
          <w:sz w:val="18"/>
          <w:szCs w:val="18"/>
        </w:rPr>
        <w:t>aczenie postępowania: DAG.291.0</w:t>
      </w:r>
      <w:r w:rsidR="0092113C">
        <w:rPr>
          <w:rFonts w:ascii="Arial" w:hAnsi="Arial" w:cs="Arial"/>
          <w:sz w:val="18"/>
          <w:szCs w:val="18"/>
        </w:rPr>
        <w:t>7</w:t>
      </w:r>
      <w:bookmarkStart w:id="0" w:name="_GoBack"/>
      <w:bookmarkEnd w:id="0"/>
      <w:r w:rsidR="001A10F1">
        <w:rPr>
          <w:rFonts w:ascii="Arial" w:hAnsi="Arial" w:cs="Arial"/>
          <w:sz w:val="18"/>
          <w:szCs w:val="18"/>
        </w:rPr>
        <w:t>.2022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   </w:t>
      </w:r>
      <w:r w:rsidR="00EB50F5">
        <w:rPr>
          <w:rFonts w:ascii="Arial" w:hAnsi="Arial" w:cs="Arial"/>
          <w:i/>
          <w:color w:val="0070C0"/>
          <w:sz w:val="18"/>
          <w:szCs w:val="18"/>
        </w:rPr>
        <w:t xml:space="preserve">Załącznik nr </w:t>
      </w:r>
      <w:r w:rsidR="00FF1502">
        <w:rPr>
          <w:rFonts w:ascii="Arial" w:hAnsi="Arial" w:cs="Arial"/>
          <w:i/>
          <w:color w:val="0070C0"/>
          <w:sz w:val="18"/>
          <w:szCs w:val="18"/>
        </w:rPr>
        <w:t>4</w:t>
      </w:r>
      <w:r w:rsidR="008D114B"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b/>
          <w:i/>
          <w:u w:val="single"/>
        </w:rPr>
      </w:pP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D114B" w:rsidRPr="00321710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</w:t>
      </w:r>
      <w:r w:rsidR="00450466">
        <w:rPr>
          <w:rFonts w:ascii="Arial" w:hAnsi="Arial" w:cs="Arial"/>
          <w:color w:val="000000"/>
          <w:spacing w:val="4"/>
          <w:sz w:val="22"/>
          <w:szCs w:val="22"/>
        </w:rPr>
        <w:t>ie podstawowym bez negocjacji pn.</w:t>
      </w:r>
      <w:r>
        <w:rPr>
          <w:rFonts w:ascii="Arial" w:hAnsi="Arial" w:cs="Arial"/>
          <w:color w:val="000000"/>
          <w:spacing w:val="4"/>
          <w:sz w:val="22"/>
          <w:szCs w:val="22"/>
        </w:rPr>
        <w:t>:</w:t>
      </w:r>
    </w:p>
    <w:p w:rsidR="00450466" w:rsidRDefault="00450466" w:rsidP="008D114B">
      <w:pPr>
        <w:spacing w:before="120"/>
        <w:ind w:firstLine="709"/>
        <w:jc w:val="center"/>
        <w:rPr>
          <w:rFonts w:ascii="Arial" w:hAnsi="Arial" w:cs="Arial"/>
          <w:color w:val="000000"/>
          <w:spacing w:val="4"/>
          <w:sz w:val="22"/>
          <w:szCs w:val="22"/>
          <w:u w:val="single"/>
        </w:rPr>
      </w:pPr>
      <w:r w:rsidRPr="00450466">
        <w:rPr>
          <w:rFonts w:ascii="Arial" w:hAnsi="Arial" w:cs="Arial"/>
          <w:color w:val="000000"/>
          <w:spacing w:val="4"/>
          <w:sz w:val="22"/>
          <w:szCs w:val="22"/>
          <w:u w:val="single"/>
        </w:rPr>
        <w:t xml:space="preserve">„Zakup i dostawa wraz z rozładunkiem ekogroszku dla Domu Pomocy Społecznej w Skęczniewie” </w:t>
      </w:r>
    </w:p>
    <w:p w:rsidR="008D114B" w:rsidRDefault="00450466" w:rsidP="00450466">
      <w:pPr>
        <w:spacing w:before="120"/>
        <w:ind w:firstLine="709"/>
        <w:rPr>
          <w:rFonts w:ascii="Arial" w:hAnsi="Arial" w:cs="Arial"/>
          <w:sz w:val="22"/>
          <w:szCs w:val="22"/>
        </w:rPr>
      </w:pPr>
      <w:r w:rsidRPr="00450466"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                     </w:t>
      </w:r>
      <w:r w:rsidR="008D114B" w:rsidRPr="00987D76">
        <w:rPr>
          <w:rFonts w:ascii="Arial" w:hAnsi="Arial" w:cs="Arial"/>
          <w:sz w:val="18"/>
          <w:szCs w:val="22"/>
        </w:rPr>
        <w:t>(nazwa postępowania)</w:t>
      </w: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8D114B" w:rsidRPr="00321710" w:rsidRDefault="008D114B" w:rsidP="008D11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8D114B" w:rsidRPr="00BA6F07" w:rsidRDefault="008D114B" w:rsidP="008D114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D114B" w:rsidRPr="00BA6F07" w:rsidRDefault="008D114B" w:rsidP="008D114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114B" w:rsidRPr="00BA6F07" w:rsidRDefault="008D114B" w:rsidP="008D114B">
      <w:pPr>
        <w:jc w:val="both"/>
        <w:rPr>
          <w:sz w:val="16"/>
          <w:szCs w:val="16"/>
        </w:rPr>
      </w:pPr>
    </w:p>
    <w:p w:rsidR="008D114B" w:rsidRPr="00321710" w:rsidRDefault="008D114B" w:rsidP="008D11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sectPr w:rsidR="008D114B" w:rsidRPr="00321710" w:rsidSect="00E72053">
      <w:headerReference w:type="default" r:id="rId7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793" w:rsidRDefault="009B7793">
      <w:r>
        <w:separator/>
      </w:r>
    </w:p>
  </w:endnote>
  <w:endnote w:type="continuationSeparator" w:id="0">
    <w:p w:rsidR="009B7793" w:rsidRDefault="009B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793" w:rsidRDefault="009B7793">
      <w:r>
        <w:separator/>
      </w:r>
    </w:p>
  </w:footnote>
  <w:footnote w:type="continuationSeparator" w:id="0">
    <w:p w:rsidR="009B7793" w:rsidRDefault="009B7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9B77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17084F"/>
    <w:rsid w:val="001A10F1"/>
    <w:rsid w:val="002420B9"/>
    <w:rsid w:val="003162F0"/>
    <w:rsid w:val="00360E01"/>
    <w:rsid w:val="00380C42"/>
    <w:rsid w:val="00450466"/>
    <w:rsid w:val="005750C5"/>
    <w:rsid w:val="00613D8A"/>
    <w:rsid w:val="006F5A98"/>
    <w:rsid w:val="007A0258"/>
    <w:rsid w:val="008D114B"/>
    <w:rsid w:val="0092113C"/>
    <w:rsid w:val="0099631D"/>
    <w:rsid w:val="009B7793"/>
    <w:rsid w:val="00AA2F70"/>
    <w:rsid w:val="00C92EF0"/>
    <w:rsid w:val="00CF498A"/>
    <w:rsid w:val="00D5480D"/>
    <w:rsid w:val="00DE1D7B"/>
    <w:rsid w:val="00EB50F5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12</cp:revision>
  <dcterms:created xsi:type="dcterms:W3CDTF">2021-03-04T09:46:00Z</dcterms:created>
  <dcterms:modified xsi:type="dcterms:W3CDTF">2022-06-08T11:01:00Z</dcterms:modified>
</cp:coreProperties>
</file>