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712808" w:rsidRDefault="0012528B" w:rsidP="009D7860">
      <w:pPr>
        <w:spacing w:after="66" w:line="360" w:lineRule="auto"/>
        <w:ind w:right="265"/>
        <w:jc w:val="right"/>
        <w:rPr>
          <w:rFonts w:asciiTheme="majorHAnsi" w:hAnsiTheme="majorHAnsi" w:cstheme="majorHAnsi"/>
          <w:i/>
          <w:color w:val="0070C0"/>
          <w:sz w:val="18"/>
          <w:szCs w:val="18"/>
        </w:rPr>
      </w:pPr>
      <w:r w:rsidRPr="00712808">
        <w:rPr>
          <w:rFonts w:asciiTheme="majorHAnsi" w:hAnsiTheme="majorHAnsi" w:cstheme="majorHAnsi"/>
          <w:i/>
          <w:color w:val="0070C0"/>
          <w:sz w:val="18"/>
          <w:szCs w:val="18"/>
        </w:rPr>
        <w:t xml:space="preserve">                                          </w:t>
      </w:r>
      <w:r w:rsidR="002E36F2" w:rsidRPr="00712808">
        <w:rPr>
          <w:rFonts w:asciiTheme="majorHAnsi" w:hAnsiTheme="majorHAnsi" w:cstheme="majorHAnsi"/>
          <w:i/>
          <w:color w:val="0070C0"/>
          <w:sz w:val="18"/>
          <w:szCs w:val="18"/>
        </w:rPr>
        <w:t>Załącznik nr 3</w:t>
      </w:r>
      <w:r w:rsidR="00B00E8A" w:rsidRPr="00712808">
        <w:rPr>
          <w:rFonts w:asciiTheme="majorHAnsi" w:hAnsiTheme="majorHAnsi" w:cstheme="majorHAnsi"/>
          <w:i/>
          <w:color w:val="0070C0"/>
          <w:sz w:val="18"/>
          <w:szCs w:val="18"/>
        </w:rPr>
        <w:t xml:space="preserve"> do SWZ</w:t>
      </w:r>
    </w:p>
    <w:p w14:paraId="0808F7FE" w14:textId="7BC8F7B3" w:rsidR="00B00E8A" w:rsidRPr="00712808" w:rsidRDefault="009D7860" w:rsidP="009D7860">
      <w:pPr>
        <w:spacing w:line="360" w:lineRule="auto"/>
        <w:jc w:val="both"/>
        <w:rPr>
          <w:rFonts w:asciiTheme="majorHAnsi" w:hAnsiTheme="majorHAnsi" w:cstheme="majorHAnsi"/>
          <w:color w:val="0070C0"/>
          <w:sz w:val="22"/>
          <w:szCs w:val="22"/>
        </w:rPr>
      </w:pPr>
      <w:r w:rsidRPr="00712808">
        <w:rPr>
          <w:rFonts w:asciiTheme="majorHAnsi" w:hAnsiTheme="majorHAnsi" w:cstheme="majorHAnsi"/>
          <w:i/>
          <w:color w:val="0070C0"/>
          <w:sz w:val="18"/>
          <w:szCs w:val="18"/>
        </w:rPr>
        <w:t>oznaczenie postępowania: DAG.291.</w:t>
      </w:r>
      <w:r w:rsidR="006D2812">
        <w:rPr>
          <w:rFonts w:asciiTheme="majorHAnsi" w:hAnsiTheme="majorHAnsi" w:cstheme="majorHAnsi"/>
          <w:i/>
          <w:color w:val="0070C0"/>
          <w:sz w:val="18"/>
          <w:szCs w:val="18"/>
        </w:rPr>
        <w:t>11</w:t>
      </w:r>
      <w:r w:rsidRPr="00712808">
        <w:rPr>
          <w:rFonts w:asciiTheme="majorHAnsi" w:hAnsiTheme="majorHAnsi" w:cstheme="majorHAnsi"/>
          <w:i/>
          <w:color w:val="0070C0"/>
          <w:sz w:val="18"/>
          <w:szCs w:val="18"/>
        </w:rPr>
        <w:t>.202</w:t>
      </w:r>
      <w:r w:rsidR="0067189F">
        <w:rPr>
          <w:rFonts w:asciiTheme="majorHAnsi" w:hAnsiTheme="majorHAnsi" w:cstheme="majorHAnsi"/>
          <w:i/>
          <w:color w:val="0070C0"/>
          <w:sz w:val="18"/>
          <w:szCs w:val="18"/>
        </w:rPr>
        <w:t>3</w:t>
      </w:r>
    </w:p>
    <w:p w14:paraId="3B3965B3" w14:textId="77777777" w:rsidR="009D7860" w:rsidRPr="00712808" w:rsidRDefault="009D7860" w:rsidP="00331252">
      <w:pPr>
        <w:spacing w:line="360" w:lineRule="auto"/>
        <w:ind w:left="6372" w:firstLine="708"/>
        <w:jc w:val="both"/>
        <w:rPr>
          <w:rFonts w:asciiTheme="majorHAnsi" w:hAnsiTheme="majorHAnsi" w:cstheme="majorHAnsi"/>
          <w:color w:val="0070C0"/>
          <w:sz w:val="16"/>
          <w:szCs w:val="16"/>
        </w:rPr>
      </w:pPr>
      <w:bookmarkStart w:id="0" w:name="_GoBack"/>
      <w:bookmarkEnd w:id="0"/>
    </w:p>
    <w:p w14:paraId="23FF58A0" w14:textId="43644C7E"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 xml:space="preserve">UMOWA  - </w:t>
      </w:r>
      <w:r w:rsidR="00A31D6C">
        <w:rPr>
          <w:rFonts w:asciiTheme="majorHAnsi" w:hAnsiTheme="majorHAnsi" w:cstheme="majorHAnsi"/>
          <w:b/>
          <w:sz w:val="22"/>
          <w:szCs w:val="22"/>
        </w:rPr>
        <w:t>projekt</w:t>
      </w:r>
    </w:p>
    <w:p w14:paraId="590331D5" w14:textId="77777777" w:rsidR="006B2F29" w:rsidRPr="0067189F"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2C10EFF8" w14:textId="77777777" w:rsidR="00193192" w:rsidRPr="00193192" w:rsidRDefault="00193192" w:rsidP="00193192">
      <w:pPr>
        <w:spacing w:line="360" w:lineRule="auto"/>
        <w:jc w:val="both"/>
        <w:rPr>
          <w:rFonts w:asciiTheme="majorHAnsi" w:hAnsiTheme="majorHAnsi" w:cstheme="majorHAnsi"/>
          <w:b/>
          <w:spacing w:val="2"/>
          <w:sz w:val="22"/>
          <w:szCs w:val="22"/>
        </w:rPr>
      </w:pPr>
      <w:r w:rsidRPr="00193192">
        <w:rPr>
          <w:rFonts w:asciiTheme="majorHAnsi" w:hAnsiTheme="majorHAnsi" w:cstheme="majorHAnsi"/>
          <w:b/>
          <w:spacing w:val="4"/>
          <w:sz w:val="22"/>
          <w:szCs w:val="22"/>
        </w:rPr>
        <w:t xml:space="preserve">Powiatem Tureckim </w:t>
      </w:r>
      <w:r w:rsidRPr="00193192">
        <w:rPr>
          <w:rFonts w:asciiTheme="majorHAnsi" w:hAnsiTheme="majorHAnsi" w:cstheme="majorHAnsi"/>
          <w:spacing w:val="4"/>
          <w:sz w:val="22"/>
          <w:szCs w:val="22"/>
        </w:rPr>
        <w:t>– reprezentowanym przez</w:t>
      </w:r>
      <w:r w:rsidRPr="00193192">
        <w:rPr>
          <w:rFonts w:asciiTheme="majorHAnsi" w:hAnsiTheme="majorHAnsi" w:cstheme="majorHAnsi"/>
          <w:b/>
          <w:spacing w:val="4"/>
          <w:sz w:val="22"/>
          <w:szCs w:val="22"/>
        </w:rPr>
        <w:t xml:space="preserve"> Panią Sylwię Kamińską – Tereszkiewicz Dyrektora </w:t>
      </w:r>
      <w:r w:rsidRPr="00193192">
        <w:rPr>
          <w:rFonts w:asciiTheme="majorHAnsi" w:hAnsiTheme="majorHAnsi" w:cstheme="majorHAnsi"/>
          <w:b/>
          <w:spacing w:val="2"/>
          <w:sz w:val="22"/>
          <w:szCs w:val="22"/>
        </w:rPr>
        <w:t>Domu Pomocy Społecznej w Skęczniewie</w:t>
      </w:r>
    </w:p>
    <w:p w14:paraId="20D2B60B" w14:textId="77777777" w:rsidR="00193192" w:rsidRPr="00193192" w:rsidRDefault="00193192" w:rsidP="00193192">
      <w:pPr>
        <w:spacing w:line="360" w:lineRule="auto"/>
        <w:jc w:val="both"/>
        <w:rPr>
          <w:rFonts w:asciiTheme="majorHAnsi" w:hAnsiTheme="majorHAnsi" w:cstheme="majorHAnsi"/>
          <w:b/>
          <w:spacing w:val="2"/>
          <w:sz w:val="22"/>
          <w:szCs w:val="22"/>
        </w:rPr>
      </w:pPr>
      <w:r w:rsidRPr="00193192">
        <w:rPr>
          <w:rFonts w:asciiTheme="majorHAnsi" w:hAnsiTheme="majorHAnsi" w:cstheme="majorHAnsi"/>
          <w:b/>
          <w:spacing w:val="2"/>
          <w:sz w:val="22"/>
          <w:szCs w:val="22"/>
        </w:rPr>
        <w:t>Skęczniew 58</w:t>
      </w:r>
    </w:p>
    <w:p w14:paraId="4E9E7945" w14:textId="77777777" w:rsidR="00193192" w:rsidRPr="00193192" w:rsidRDefault="00193192" w:rsidP="00193192">
      <w:pPr>
        <w:spacing w:line="360" w:lineRule="auto"/>
        <w:jc w:val="both"/>
        <w:rPr>
          <w:rFonts w:asciiTheme="majorHAnsi" w:hAnsiTheme="majorHAnsi" w:cstheme="majorHAnsi"/>
          <w:b/>
          <w:spacing w:val="2"/>
          <w:sz w:val="22"/>
          <w:szCs w:val="22"/>
        </w:rPr>
      </w:pPr>
      <w:r w:rsidRPr="00193192">
        <w:rPr>
          <w:rFonts w:asciiTheme="majorHAnsi" w:hAnsiTheme="majorHAnsi" w:cstheme="majorHAnsi"/>
          <w:b/>
          <w:spacing w:val="2"/>
          <w:sz w:val="22"/>
          <w:szCs w:val="22"/>
        </w:rPr>
        <w:t>62-730 Dobra</w:t>
      </w:r>
    </w:p>
    <w:p w14:paraId="309F2B87" w14:textId="77777777" w:rsidR="00193192" w:rsidRPr="00193192" w:rsidRDefault="00193192" w:rsidP="00193192">
      <w:pPr>
        <w:spacing w:line="360" w:lineRule="auto"/>
        <w:jc w:val="both"/>
        <w:rPr>
          <w:rFonts w:asciiTheme="majorHAnsi" w:hAnsiTheme="majorHAnsi" w:cstheme="majorHAnsi"/>
          <w:b/>
          <w:spacing w:val="2"/>
          <w:sz w:val="22"/>
          <w:szCs w:val="22"/>
        </w:rPr>
      </w:pPr>
      <w:r w:rsidRPr="00193192">
        <w:rPr>
          <w:rFonts w:asciiTheme="majorHAnsi" w:hAnsiTheme="majorHAnsi" w:cstheme="majorHAnsi"/>
          <w:b/>
          <w:spacing w:val="2"/>
          <w:sz w:val="22"/>
          <w:szCs w:val="22"/>
        </w:rPr>
        <w:t>jako jednostka budżetowa Powiatu Tureckiego</w:t>
      </w:r>
    </w:p>
    <w:p w14:paraId="65559D40" w14:textId="77777777" w:rsidR="00193192" w:rsidRPr="00193192" w:rsidRDefault="00193192" w:rsidP="00193192">
      <w:pPr>
        <w:spacing w:line="360" w:lineRule="auto"/>
        <w:jc w:val="both"/>
        <w:rPr>
          <w:rFonts w:asciiTheme="majorHAnsi" w:hAnsiTheme="majorHAnsi" w:cstheme="majorHAnsi"/>
          <w:b/>
          <w:sz w:val="22"/>
          <w:szCs w:val="22"/>
        </w:rPr>
      </w:pPr>
      <w:r w:rsidRPr="00193192">
        <w:rPr>
          <w:rFonts w:asciiTheme="majorHAnsi" w:hAnsiTheme="majorHAnsi" w:cstheme="majorHAnsi"/>
          <w:sz w:val="22"/>
          <w:szCs w:val="22"/>
        </w:rPr>
        <w:t>zwanym w dalszej treści umowy</w:t>
      </w:r>
      <w:r w:rsidRPr="00193192">
        <w:rPr>
          <w:rFonts w:asciiTheme="majorHAnsi" w:hAnsiTheme="majorHAnsi" w:cstheme="majorHAnsi"/>
          <w:b/>
          <w:sz w:val="22"/>
          <w:szCs w:val="22"/>
        </w:rPr>
        <w:t xml:space="preserve"> ,,Zamawiającym’’, </w:t>
      </w:r>
    </w:p>
    <w:p w14:paraId="707B10CB"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a firmą:</w:t>
      </w:r>
    </w:p>
    <w:p w14:paraId="3C402E76"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0543424F"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reprezentowaną przez:</w:t>
      </w:r>
    </w:p>
    <w:p w14:paraId="00537139"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1C2B44BE"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NIP……………………………….…….REGON……………………………………….</w:t>
      </w:r>
    </w:p>
    <w:p w14:paraId="42F8E6DF" w14:textId="02027F1C" w:rsidR="00B00E8A" w:rsidRPr="0067189F" w:rsidRDefault="006B2F29"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zwanym dalej „Wykonawcą</w:t>
      </w:r>
      <w:r w:rsidR="00B00E8A" w:rsidRPr="0067189F">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67189F">
        <w:rPr>
          <w:rFonts w:asciiTheme="majorHAnsi" w:hAnsiTheme="majorHAnsi" w:cstheme="majorHAnsi"/>
          <w:sz w:val="22"/>
          <w:szCs w:val="22"/>
        </w:rPr>
        <w:t xml:space="preserve"> </w:t>
      </w:r>
      <w:r w:rsidR="00B00E8A" w:rsidRPr="0067189F">
        <w:rPr>
          <w:rFonts w:asciiTheme="majorHAnsi" w:hAnsiTheme="majorHAnsi" w:cstheme="majorHAnsi"/>
          <w:sz w:val="22"/>
          <w:szCs w:val="22"/>
        </w:rPr>
        <w:t>j. Dz.U. z 20</w:t>
      </w:r>
      <w:r w:rsidR="00455961" w:rsidRPr="0067189F">
        <w:rPr>
          <w:rFonts w:asciiTheme="majorHAnsi" w:hAnsiTheme="majorHAnsi" w:cstheme="majorHAnsi"/>
          <w:sz w:val="22"/>
          <w:szCs w:val="22"/>
        </w:rPr>
        <w:t>2</w:t>
      </w:r>
      <w:r w:rsidR="0081065D" w:rsidRPr="0067189F">
        <w:rPr>
          <w:rFonts w:asciiTheme="majorHAnsi" w:hAnsiTheme="majorHAnsi" w:cstheme="majorHAnsi"/>
          <w:sz w:val="22"/>
          <w:szCs w:val="22"/>
        </w:rPr>
        <w:t>2</w:t>
      </w:r>
      <w:r w:rsidR="00B00E8A" w:rsidRPr="0067189F">
        <w:rPr>
          <w:rFonts w:asciiTheme="majorHAnsi" w:hAnsiTheme="majorHAnsi" w:cstheme="majorHAnsi"/>
          <w:sz w:val="22"/>
          <w:szCs w:val="22"/>
        </w:rPr>
        <w:t xml:space="preserve">r., poz. </w:t>
      </w:r>
      <w:r w:rsidR="00455961" w:rsidRPr="0067189F">
        <w:rPr>
          <w:rFonts w:asciiTheme="majorHAnsi" w:hAnsiTheme="majorHAnsi" w:cstheme="majorHAnsi"/>
          <w:sz w:val="22"/>
          <w:szCs w:val="22"/>
        </w:rPr>
        <w:t>1</w:t>
      </w:r>
      <w:r w:rsidR="0081065D" w:rsidRPr="0067189F">
        <w:rPr>
          <w:rFonts w:asciiTheme="majorHAnsi" w:hAnsiTheme="majorHAnsi" w:cstheme="majorHAnsi"/>
          <w:sz w:val="22"/>
          <w:szCs w:val="22"/>
        </w:rPr>
        <w:t>710</w:t>
      </w:r>
      <w:r w:rsidR="005A5DCA" w:rsidRPr="0067189F">
        <w:rPr>
          <w:rFonts w:asciiTheme="majorHAnsi" w:hAnsiTheme="majorHAnsi" w:cstheme="majorHAnsi"/>
          <w:sz w:val="22"/>
          <w:szCs w:val="22"/>
        </w:rPr>
        <w:t xml:space="preserve"> ze zm.) wyboru oferty </w:t>
      </w:r>
      <w:r w:rsidR="00251B5B" w:rsidRPr="0067189F">
        <w:rPr>
          <w:rFonts w:asciiTheme="majorHAnsi" w:hAnsiTheme="majorHAnsi" w:cstheme="majorHAnsi"/>
          <w:sz w:val="22"/>
          <w:szCs w:val="22"/>
        </w:rPr>
        <w:t>Wykonawcy</w:t>
      </w:r>
      <w:r w:rsidR="00B00E8A" w:rsidRPr="0067189F">
        <w:rPr>
          <w:rFonts w:asciiTheme="majorHAnsi" w:hAnsiTheme="majorHAnsi" w:cstheme="majorHAnsi"/>
          <w:sz w:val="22"/>
          <w:szCs w:val="22"/>
        </w:rPr>
        <w:t xml:space="preserve"> na dostawę </w:t>
      </w:r>
      <w:r w:rsidR="005B14BC">
        <w:rPr>
          <w:rFonts w:asciiTheme="majorHAnsi" w:hAnsiTheme="majorHAnsi" w:cstheme="majorHAnsi"/>
          <w:sz w:val="22"/>
          <w:szCs w:val="22"/>
        </w:rPr>
        <w:t>artykułów spożywczych</w:t>
      </w:r>
      <w:r w:rsidR="00B00E8A" w:rsidRPr="0067189F">
        <w:rPr>
          <w:rFonts w:asciiTheme="majorHAnsi" w:hAnsiTheme="majorHAnsi" w:cstheme="majorHAnsi"/>
          <w:sz w:val="22"/>
          <w:szCs w:val="22"/>
        </w:rPr>
        <w:t>.</w:t>
      </w:r>
    </w:p>
    <w:p w14:paraId="61BDC390" w14:textId="77777777" w:rsidR="00B00E8A" w:rsidRPr="0067189F" w:rsidRDefault="00B00E8A" w:rsidP="00331252">
      <w:pPr>
        <w:spacing w:line="360" w:lineRule="auto"/>
        <w:jc w:val="both"/>
        <w:rPr>
          <w:rFonts w:asciiTheme="majorHAnsi" w:hAnsiTheme="majorHAnsi" w:cstheme="majorHAnsi"/>
          <w:sz w:val="12"/>
          <w:szCs w:val="12"/>
        </w:rPr>
      </w:pPr>
    </w:p>
    <w:p w14:paraId="48046140" w14:textId="77777777" w:rsidR="001C1BF4" w:rsidRPr="003D4B90" w:rsidRDefault="00B00E8A" w:rsidP="001C1BF4">
      <w:pPr>
        <w:spacing w:line="360" w:lineRule="auto"/>
        <w:ind w:left="3540" w:firstLine="708"/>
        <w:rPr>
          <w:rFonts w:asciiTheme="majorHAnsi" w:hAnsiTheme="majorHAnsi" w:cstheme="majorHAnsi"/>
          <w:b/>
          <w:sz w:val="22"/>
          <w:szCs w:val="22"/>
        </w:rPr>
      </w:pPr>
      <w:r w:rsidRPr="003D4B90">
        <w:rPr>
          <w:rFonts w:asciiTheme="majorHAnsi" w:hAnsiTheme="majorHAnsi" w:cstheme="majorHAnsi"/>
          <w:b/>
          <w:sz w:val="22"/>
          <w:szCs w:val="22"/>
        </w:rPr>
        <w:t>§ 1</w:t>
      </w:r>
    </w:p>
    <w:p w14:paraId="6B13AA57" w14:textId="77777777" w:rsidR="001C1BF4" w:rsidRPr="003D4B90" w:rsidRDefault="001C1BF4" w:rsidP="001C1BF4">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PRZEDMIOT UMOWY I ZASADY REALIZACJI</w:t>
      </w:r>
    </w:p>
    <w:p w14:paraId="30AA4EF9" w14:textId="78A89DBC" w:rsidR="00813CAC" w:rsidRPr="006D2812"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3D4B90">
        <w:rPr>
          <w:rFonts w:asciiTheme="majorHAnsi" w:hAnsiTheme="majorHAnsi" w:cstheme="majorHAnsi"/>
        </w:rPr>
        <w:t xml:space="preserve">Przedmiotem niniejszej umowy jest dostawa </w:t>
      </w:r>
      <w:r w:rsidR="008722BE" w:rsidRPr="003D4B90">
        <w:rPr>
          <w:rFonts w:asciiTheme="majorHAnsi" w:hAnsiTheme="majorHAnsi" w:cstheme="majorHAnsi"/>
        </w:rPr>
        <w:t xml:space="preserve">artykułów spożywczych </w:t>
      </w:r>
      <w:r w:rsidRPr="003D4B90">
        <w:rPr>
          <w:rFonts w:asciiTheme="majorHAnsi" w:hAnsiTheme="majorHAnsi" w:cstheme="majorHAnsi"/>
        </w:rPr>
        <w:t xml:space="preserve">dla Domu Pomocy </w:t>
      </w:r>
      <w:r w:rsidRPr="00486835">
        <w:rPr>
          <w:rFonts w:asciiTheme="majorHAnsi" w:hAnsiTheme="majorHAnsi" w:cstheme="majorHAnsi"/>
          <w:spacing w:val="8"/>
        </w:rPr>
        <w:t xml:space="preserve">Społecznej w Skęczniewie realizowana w miarę zgłaszanego zapotrzebowania w terminie </w:t>
      </w:r>
      <w:r w:rsidR="00486835" w:rsidRPr="00486835">
        <w:rPr>
          <w:rFonts w:asciiTheme="majorHAnsi" w:hAnsiTheme="majorHAnsi" w:cstheme="majorHAnsi"/>
          <w:spacing w:val="8"/>
        </w:rPr>
        <w:t xml:space="preserve">6 </w:t>
      </w:r>
      <w:r w:rsidR="00486835" w:rsidRPr="006D2812">
        <w:rPr>
          <w:rFonts w:asciiTheme="majorHAnsi" w:hAnsiTheme="majorHAnsi" w:cstheme="majorHAnsi"/>
          <w:spacing w:val="8"/>
        </w:rPr>
        <w:t>miesięcy</w:t>
      </w:r>
      <w:r w:rsidR="00486835" w:rsidRPr="006D2812">
        <w:rPr>
          <w:rFonts w:asciiTheme="majorHAnsi" w:hAnsiTheme="majorHAnsi" w:cstheme="majorHAnsi"/>
        </w:rPr>
        <w:t xml:space="preserve"> </w:t>
      </w:r>
      <w:r w:rsidRPr="006D2812">
        <w:rPr>
          <w:rFonts w:asciiTheme="majorHAnsi" w:hAnsiTheme="majorHAnsi" w:cstheme="majorHAnsi"/>
        </w:rPr>
        <w:t>od 0</w:t>
      </w:r>
      <w:r w:rsidR="008722BE" w:rsidRPr="006D2812">
        <w:rPr>
          <w:rFonts w:asciiTheme="majorHAnsi" w:hAnsiTheme="majorHAnsi" w:cstheme="majorHAnsi"/>
        </w:rPr>
        <w:t>3</w:t>
      </w:r>
      <w:r w:rsidRPr="006D2812">
        <w:rPr>
          <w:rFonts w:asciiTheme="majorHAnsi" w:hAnsiTheme="majorHAnsi" w:cstheme="majorHAnsi"/>
        </w:rPr>
        <w:t>.0</w:t>
      </w:r>
      <w:r w:rsidR="003D4B90" w:rsidRPr="006D2812">
        <w:rPr>
          <w:rFonts w:asciiTheme="majorHAnsi" w:hAnsiTheme="majorHAnsi" w:cstheme="majorHAnsi"/>
        </w:rPr>
        <w:t>7</w:t>
      </w:r>
      <w:r w:rsidR="00486835" w:rsidRPr="006D2812">
        <w:rPr>
          <w:rFonts w:asciiTheme="majorHAnsi" w:hAnsiTheme="majorHAnsi" w:cstheme="majorHAnsi"/>
        </w:rPr>
        <w:t>.2023 r. do 29</w:t>
      </w:r>
      <w:r w:rsidRPr="006D2812">
        <w:rPr>
          <w:rFonts w:asciiTheme="majorHAnsi" w:hAnsiTheme="majorHAnsi" w:cstheme="majorHAnsi"/>
        </w:rPr>
        <w:t>.</w:t>
      </w:r>
      <w:r w:rsidR="00486835" w:rsidRPr="006D2812">
        <w:rPr>
          <w:rFonts w:asciiTheme="majorHAnsi" w:hAnsiTheme="majorHAnsi" w:cstheme="majorHAnsi"/>
        </w:rPr>
        <w:t>12</w:t>
      </w:r>
      <w:r w:rsidRPr="006D2812">
        <w:rPr>
          <w:rFonts w:asciiTheme="majorHAnsi" w:hAnsiTheme="majorHAnsi" w:cstheme="majorHAnsi"/>
        </w:rPr>
        <w:t xml:space="preserve">.2023 r. </w:t>
      </w:r>
    </w:p>
    <w:p w14:paraId="6C7AC07E" w14:textId="6CB7715D" w:rsidR="00B00E8A" w:rsidRPr="003D4B90"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3D4B90">
        <w:rPr>
          <w:rFonts w:asciiTheme="majorHAnsi" w:hAnsiTheme="majorHAnsi" w:cstheme="majorHAnsi"/>
          <w:spacing w:val="2"/>
        </w:rPr>
        <w:t>Wykonawc</w:t>
      </w:r>
      <w:r w:rsidR="00251B5B" w:rsidRPr="003D4B90">
        <w:rPr>
          <w:rFonts w:asciiTheme="majorHAnsi" w:hAnsiTheme="majorHAnsi" w:cstheme="majorHAnsi"/>
          <w:spacing w:val="2"/>
        </w:rPr>
        <w:t>a</w:t>
      </w:r>
      <w:r w:rsidR="00B00E8A" w:rsidRPr="003D4B90">
        <w:rPr>
          <w:rFonts w:asciiTheme="majorHAnsi" w:hAnsiTheme="majorHAnsi" w:cstheme="majorHAnsi"/>
          <w:spacing w:val="2"/>
        </w:rPr>
        <w:t xml:space="preserve"> zobowiązuje się dostarczać do magazynu Zamawiającego </w:t>
      </w:r>
      <w:r w:rsidR="00C06B59" w:rsidRPr="003D4B90">
        <w:rPr>
          <w:rFonts w:asciiTheme="majorHAnsi" w:hAnsiTheme="majorHAnsi" w:cstheme="majorHAnsi"/>
          <w:spacing w:val="2"/>
        </w:rPr>
        <w:t>artykuły spożywcze</w:t>
      </w:r>
      <w:r w:rsidR="00B00E8A" w:rsidRPr="003D4B90">
        <w:rPr>
          <w:rFonts w:asciiTheme="majorHAnsi" w:hAnsiTheme="majorHAnsi" w:cstheme="majorHAnsi"/>
          <w:spacing w:val="2"/>
        </w:rPr>
        <w:t xml:space="preserve"> o asortymencie</w:t>
      </w:r>
      <w:r w:rsidR="0067189F" w:rsidRPr="003D4B90">
        <w:rPr>
          <w:rFonts w:asciiTheme="majorHAnsi" w:hAnsiTheme="majorHAnsi" w:cstheme="majorHAnsi"/>
        </w:rPr>
        <w:t xml:space="preserve"> i ilości określonej w ofercie</w:t>
      </w:r>
      <w:r w:rsidR="0067189F" w:rsidRPr="003D4B90">
        <w:rPr>
          <w:rFonts w:asciiTheme="majorHAnsi" w:eastAsia="Times New Roman" w:hAnsiTheme="majorHAnsi" w:cstheme="majorHAnsi"/>
          <w:spacing w:val="4"/>
          <w:lang w:eastAsia="pl-PL"/>
        </w:rPr>
        <w:t xml:space="preserve"> </w:t>
      </w:r>
      <w:r w:rsidR="0067189F" w:rsidRPr="003D4B90">
        <w:rPr>
          <w:rFonts w:asciiTheme="majorHAnsi" w:hAnsiTheme="majorHAnsi" w:cstheme="majorHAnsi"/>
        </w:rPr>
        <w:t>(</w:t>
      </w:r>
      <w:r w:rsidR="0067189F" w:rsidRPr="003D4B90">
        <w:rPr>
          <w:rFonts w:asciiTheme="majorHAnsi" w:hAnsiTheme="majorHAnsi" w:cstheme="majorHAnsi"/>
          <w:u w:val="single"/>
        </w:rPr>
        <w:t>załącznik nr 1 do umowy</w:t>
      </w:r>
      <w:r w:rsidR="0067189F" w:rsidRPr="003D4B90">
        <w:rPr>
          <w:rFonts w:asciiTheme="majorHAnsi" w:hAnsiTheme="majorHAnsi" w:cstheme="majorHAnsi"/>
        </w:rPr>
        <w:t>).</w:t>
      </w:r>
    </w:p>
    <w:p w14:paraId="3C378966" w14:textId="22CBAE37" w:rsidR="00A13CE2" w:rsidRPr="006D2812" w:rsidRDefault="00B00E8A" w:rsidP="00826B43">
      <w:pPr>
        <w:pStyle w:val="Akapitzlist"/>
        <w:numPr>
          <w:ilvl w:val="0"/>
          <w:numId w:val="11"/>
        </w:numPr>
        <w:spacing w:line="360" w:lineRule="auto"/>
        <w:ind w:left="426" w:hanging="426"/>
        <w:jc w:val="both"/>
        <w:rPr>
          <w:rFonts w:asciiTheme="majorHAnsi" w:hAnsiTheme="majorHAnsi" w:cstheme="majorHAnsi"/>
        </w:rPr>
      </w:pPr>
      <w:r w:rsidRPr="003D4B90">
        <w:rPr>
          <w:rFonts w:asciiTheme="majorHAnsi" w:hAnsiTheme="majorHAnsi" w:cstheme="majorHAnsi"/>
        </w:rPr>
        <w:t xml:space="preserve">Podane ilości mogą ulec zmianie w zależności od potrzeb Zamawiającego (zmniejszenie lub zwiększenie o </w:t>
      </w:r>
      <w:r w:rsidR="00082FD2" w:rsidRPr="003D4B90">
        <w:rPr>
          <w:rFonts w:asciiTheme="majorHAnsi" w:hAnsiTheme="majorHAnsi" w:cstheme="majorHAnsi"/>
        </w:rPr>
        <w:t>1</w:t>
      </w:r>
      <w:r w:rsidRPr="003D4B90">
        <w:rPr>
          <w:rFonts w:asciiTheme="majorHAnsi" w:hAnsiTheme="majorHAnsi" w:cstheme="majorHAnsi"/>
        </w:rPr>
        <w:t>0% wartości zamówienia z</w:t>
      </w:r>
      <w:r w:rsidR="00A13CE2" w:rsidRPr="003D4B90">
        <w:rPr>
          <w:rFonts w:asciiTheme="majorHAnsi" w:hAnsiTheme="majorHAnsi" w:cstheme="majorHAnsi"/>
        </w:rPr>
        <w:t xml:space="preserve"> powodu trudności w określeniu </w:t>
      </w:r>
      <w:r w:rsidRPr="003D4B90">
        <w:rPr>
          <w:rFonts w:asciiTheme="majorHAnsi" w:hAnsiTheme="majorHAnsi" w:cstheme="majorHAnsi"/>
        </w:rPr>
        <w:t>precyzyjnej ilości żywionych osób).</w:t>
      </w:r>
      <w:r w:rsidR="007E33AD" w:rsidRPr="003D4B90">
        <w:rPr>
          <w:rFonts w:asciiTheme="majorHAnsi" w:hAnsiTheme="majorHAnsi" w:cstheme="majorHAnsi"/>
        </w:rPr>
        <w:t xml:space="preserve"> W przypadku zakupu przez </w:t>
      </w:r>
      <w:r w:rsidR="007E33AD" w:rsidRPr="006D2812">
        <w:rPr>
          <w:rFonts w:asciiTheme="majorHAnsi" w:hAnsiTheme="majorHAnsi" w:cstheme="majorHAnsi"/>
        </w:rPr>
        <w:t>Zamawiającego artykułów w ilości mniejszej lub większej niż określone w załączniku nr 1 do umowy, Wykonawcy nie przysługują żadne roszczenia.</w:t>
      </w:r>
    </w:p>
    <w:p w14:paraId="399EEFFD" w14:textId="60F1680F" w:rsidR="00A13CE2" w:rsidRPr="006D2812" w:rsidRDefault="00B83ECF" w:rsidP="00826B43">
      <w:pPr>
        <w:pStyle w:val="Akapitzlist"/>
        <w:numPr>
          <w:ilvl w:val="0"/>
          <w:numId w:val="11"/>
        </w:numPr>
        <w:tabs>
          <w:tab w:val="left" w:pos="426"/>
        </w:tabs>
        <w:spacing w:line="360" w:lineRule="auto"/>
        <w:ind w:left="426" w:hanging="426"/>
        <w:jc w:val="both"/>
        <w:rPr>
          <w:rFonts w:asciiTheme="majorHAnsi" w:hAnsiTheme="majorHAnsi" w:cstheme="majorHAnsi"/>
        </w:rPr>
      </w:pPr>
      <w:r w:rsidRPr="006D2812">
        <w:rPr>
          <w:rFonts w:asciiTheme="majorHAnsi" w:hAnsiTheme="majorHAnsi" w:cstheme="majorHAnsi"/>
        </w:rPr>
        <w:t>Dostawa, o której mowa w ust.</w:t>
      </w:r>
      <w:r w:rsidR="00B00E8A" w:rsidRPr="006D2812">
        <w:rPr>
          <w:rFonts w:asciiTheme="majorHAnsi" w:hAnsiTheme="majorHAnsi" w:cstheme="majorHAnsi"/>
        </w:rPr>
        <w:t xml:space="preserve"> 1 odbywać się będzie partiami</w:t>
      </w:r>
      <w:r w:rsidR="0067189F" w:rsidRPr="006D2812">
        <w:rPr>
          <w:rFonts w:asciiTheme="majorHAnsi" w:hAnsiTheme="majorHAnsi" w:cstheme="majorHAnsi"/>
        </w:rPr>
        <w:t xml:space="preserve"> </w:t>
      </w:r>
      <w:r w:rsidR="002C5D5F" w:rsidRPr="006D2812">
        <w:rPr>
          <w:rFonts w:asciiTheme="majorHAnsi" w:hAnsiTheme="majorHAnsi" w:cstheme="majorHAnsi"/>
        </w:rPr>
        <w:t>(</w:t>
      </w:r>
      <w:r w:rsidR="00C470C0" w:rsidRPr="006D2812">
        <w:rPr>
          <w:rFonts w:asciiTheme="majorHAnsi" w:hAnsiTheme="majorHAnsi" w:cstheme="majorHAnsi"/>
        </w:rPr>
        <w:t>około</w:t>
      </w:r>
      <w:r w:rsidR="00B3141E" w:rsidRPr="006D2812">
        <w:rPr>
          <w:rFonts w:asciiTheme="majorHAnsi" w:hAnsiTheme="majorHAnsi" w:cstheme="majorHAnsi"/>
        </w:rPr>
        <w:t xml:space="preserve"> </w:t>
      </w:r>
      <w:r w:rsidR="00486835" w:rsidRPr="006D2812">
        <w:rPr>
          <w:rFonts w:asciiTheme="majorHAnsi" w:hAnsiTheme="majorHAnsi" w:cstheme="majorHAnsi"/>
        </w:rPr>
        <w:t>6</w:t>
      </w:r>
      <w:r w:rsidR="00B3141E" w:rsidRPr="006D2812">
        <w:rPr>
          <w:rFonts w:asciiTheme="majorHAnsi" w:hAnsiTheme="majorHAnsi" w:cstheme="majorHAnsi"/>
        </w:rPr>
        <w:t xml:space="preserve"> dostaw w trakcie trwania </w:t>
      </w:r>
      <w:r w:rsidR="00685E16" w:rsidRPr="006D2812">
        <w:rPr>
          <w:rFonts w:asciiTheme="majorHAnsi" w:hAnsiTheme="majorHAnsi" w:cstheme="majorHAnsi"/>
        </w:rPr>
        <w:t>umowy</w:t>
      </w:r>
      <w:r w:rsidR="002C5D5F" w:rsidRPr="006D2812">
        <w:rPr>
          <w:rFonts w:asciiTheme="majorHAnsi" w:hAnsiTheme="majorHAnsi" w:cstheme="majorHAnsi"/>
        </w:rPr>
        <w:t>)</w:t>
      </w:r>
      <w:r w:rsidR="00486835" w:rsidRPr="006D2812">
        <w:rPr>
          <w:rFonts w:asciiTheme="majorHAnsi" w:hAnsiTheme="majorHAnsi" w:cstheme="majorHAnsi"/>
        </w:rPr>
        <w:t xml:space="preserve"> w godzinach 7</w:t>
      </w:r>
      <w:r w:rsidR="00486835" w:rsidRPr="006D2812">
        <w:rPr>
          <w:rFonts w:asciiTheme="majorHAnsi" w:hAnsiTheme="majorHAnsi" w:cstheme="majorHAnsi"/>
          <w:vertAlign w:val="superscript"/>
        </w:rPr>
        <w:t>00</w:t>
      </w:r>
      <w:r w:rsidR="00486835" w:rsidRPr="006D2812">
        <w:rPr>
          <w:rFonts w:asciiTheme="majorHAnsi" w:hAnsiTheme="majorHAnsi" w:cstheme="majorHAnsi"/>
        </w:rPr>
        <w:t xml:space="preserve"> – 15</w:t>
      </w:r>
      <w:r w:rsidR="00486835" w:rsidRPr="006D2812">
        <w:rPr>
          <w:rFonts w:asciiTheme="majorHAnsi" w:hAnsiTheme="majorHAnsi" w:cstheme="majorHAnsi"/>
          <w:vertAlign w:val="superscript"/>
        </w:rPr>
        <w:t>00</w:t>
      </w:r>
      <w:r w:rsidR="00486835" w:rsidRPr="006D2812">
        <w:rPr>
          <w:rFonts w:asciiTheme="majorHAnsi" w:hAnsiTheme="majorHAnsi" w:cstheme="majorHAnsi"/>
        </w:rPr>
        <w:t xml:space="preserve"> w dni robocze oprócz sobót.</w:t>
      </w:r>
    </w:p>
    <w:p w14:paraId="79EE7B5A" w14:textId="45C4E69E" w:rsidR="002C5D5F" w:rsidRPr="003D4B90" w:rsidRDefault="002C5D5F" w:rsidP="00826B43">
      <w:pPr>
        <w:pStyle w:val="Akapitzlist"/>
        <w:tabs>
          <w:tab w:val="left" w:pos="426"/>
        </w:tabs>
        <w:spacing w:line="360" w:lineRule="auto"/>
        <w:ind w:left="426"/>
        <w:jc w:val="both"/>
        <w:rPr>
          <w:rFonts w:asciiTheme="majorHAnsi" w:hAnsiTheme="majorHAnsi" w:cstheme="majorHAnsi"/>
        </w:rPr>
      </w:pPr>
      <w:r w:rsidRPr="003D4B90">
        <w:rPr>
          <w:rFonts w:asciiTheme="majorHAnsi" w:hAnsiTheme="majorHAnsi" w:cstheme="majorHAnsi"/>
        </w:rPr>
        <w:t xml:space="preserve">Ilość i asortyment poszczególnych partii dostaw ustalana będzie każdorazowo przez Zamawiającego w zamówieniach telefonicznych z </w:t>
      </w:r>
      <w:r w:rsidR="00B3141E" w:rsidRPr="003D4B90">
        <w:rPr>
          <w:rFonts w:asciiTheme="majorHAnsi" w:hAnsiTheme="majorHAnsi" w:cstheme="majorHAnsi"/>
        </w:rPr>
        <w:t xml:space="preserve">tygodniowym </w:t>
      </w:r>
      <w:r w:rsidRPr="003D4B90">
        <w:rPr>
          <w:rFonts w:asciiTheme="majorHAnsi" w:hAnsiTheme="majorHAnsi" w:cstheme="majorHAnsi"/>
        </w:rPr>
        <w:t>wyprzedzeniem.</w:t>
      </w:r>
    </w:p>
    <w:p w14:paraId="675C5CDD" w14:textId="77777777" w:rsidR="00331252" w:rsidRPr="003D4B90" w:rsidRDefault="00B00E8A" w:rsidP="00827486">
      <w:pPr>
        <w:pStyle w:val="Akapitzlist"/>
        <w:spacing w:line="360" w:lineRule="auto"/>
        <w:ind w:left="426"/>
        <w:jc w:val="both"/>
        <w:rPr>
          <w:rFonts w:asciiTheme="majorHAnsi" w:hAnsiTheme="majorHAnsi" w:cstheme="majorHAnsi"/>
        </w:rPr>
      </w:pPr>
      <w:r w:rsidRPr="003D4B90">
        <w:rPr>
          <w:rFonts w:asciiTheme="majorHAnsi" w:hAnsiTheme="majorHAnsi" w:cstheme="majorHAnsi"/>
        </w:rPr>
        <w:lastRenderedPageBreak/>
        <w:t>Ewentualnych korekt poszczególnych partii dostaw Zamawiający dokona nie później niż do godz. 12</w:t>
      </w:r>
      <w:r w:rsidRPr="003D4B90">
        <w:rPr>
          <w:rFonts w:asciiTheme="majorHAnsi" w:hAnsiTheme="majorHAnsi" w:cstheme="majorHAnsi"/>
          <w:vertAlign w:val="superscript"/>
        </w:rPr>
        <w:t>00</w:t>
      </w:r>
      <w:r w:rsidRPr="003D4B90">
        <w:rPr>
          <w:rFonts w:asciiTheme="majorHAnsi" w:hAnsiTheme="majorHAnsi" w:cstheme="majorHAnsi"/>
        </w:rPr>
        <w:t xml:space="preserve"> dnia poprzedzającego realizacje partii dostawy.</w:t>
      </w:r>
    </w:p>
    <w:p w14:paraId="4E1B10F4" w14:textId="57E2BB7D" w:rsidR="00374097" w:rsidRPr="003D4B90" w:rsidRDefault="00827486" w:rsidP="00827486">
      <w:pPr>
        <w:pStyle w:val="Akapitzlist"/>
        <w:numPr>
          <w:ilvl w:val="0"/>
          <w:numId w:val="11"/>
        </w:numPr>
        <w:spacing w:line="360" w:lineRule="auto"/>
        <w:ind w:left="426" w:hanging="426"/>
        <w:jc w:val="both"/>
        <w:rPr>
          <w:rFonts w:asciiTheme="majorHAnsi" w:hAnsiTheme="majorHAnsi" w:cstheme="majorHAnsi"/>
        </w:rPr>
      </w:pPr>
      <w:r w:rsidRPr="003D4B90">
        <w:rPr>
          <w:rFonts w:asciiTheme="majorHAnsi" w:hAnsiTheme="majorHAnsi" w:cstheme="majorHAnsi"/>
        </w:rPr>
        <w:t xml:space="preserve">W wyjątkowych sytuacjach </w:t>
      </w:r>
      <w:r w:rsidR="00374097" w:rsidRPr="003D4B90">
        <w:rPr>
          <w:rFonts w:asciiTheme="majorHAnsi" w:hAnsiTheme="majorHAnsi" w:cstheme="majorHAnsi"/>
        </w:rPr>
        <w:t xml:space="preserve">Zamawiający dopuszcza zmianę zamówienia w przypadku zwiększenia podanej w załączniku ilości danego towaru, przy jednoczesnym zmniejszeniu ilości innego towaru, tak by całkowita cena za towar wskazana w § 4 ust. 1 nie uległa zwiększeniu. Zmiana ta </w:t>
      </w:r>
      <w:r w:rsidRPr="003D4B90">
        <w:rPr>
          <w:rFonts w:asciiTheme="majorHAnsi" w:hAnsiTheme="majorHAnsi" w:cstheme="majorHAnsi"/>
        </w:rPr>
        <w:t xml:space="preserve">wymaga zgody Wykonawcy i </w:t>
      </w:r>
      <w:r w:rsidR="00374097" w:rsidRPr="003D4B90">
        <w:rPr>
          <w:rFonts w:asciiTheme="majorHAnsi" w:hAnsiTheme="majorHAnsi" w:cstheme="majorHAnsi"/>
        </w:rPr>
        <w:t xml:space="preserve">nie wymaga sporządzenia aneksu do umowy. </w:t>
      </w:r>
    </w:p>
    <w:p w14:paraId="44FB8CD9" w14:textId="650DD28C" w:rsidR="00374097" w:rsidRPr="003D4B90" w:rsidRDefault="00FA2A9E" w:rsidP="00826B43">
      <w:pPr>
        <w:pStyle w:val="Akapitzlist"/>
        <w:numPr>
          <w:ilvl w:val="0"/>
          <w:numId w:val="11"/>
        </w:numPr>
        <w:spacing w:line="360" w:lineRule="auto"/>
        <w:ind w:left="426" w:hanging="426"/>
        <w:jc w:val="both"/>
        <w:rPr>
          <w:rFonts w:asciiTheme="majorHAnsi" w:hAnsiTheme="majorHAnsi" w:cstheme="majorHAnsi"/>
        </w:rPr>
      </w:pPr>
      <w:r w:rsidRPr="003D4B90">
        <w:rPr>
          <w:rFonts w:asciiTheme="majorHAnsi" w:hAnsiTheme="majorHAnsi" w:cstheme="majorHAnsi"/>
        </w:rPr>
        <w:t xml:space="preserve">Dopuszcza się również zmianę liczby sztuk/ opakowań w przypadku zmiany sposobu pakowania jak również zmiany wielkości opakowania wprowadzonej przez producenta z zachowaniem zasad proporcjonalności w stosunku do ceny objętej umową, pod warunkiem, że Dostawca z odpowiednim wyprzedzeniem (co najmniej 7 dni roboczych) zawiadomi o tym fakcie Zamawiającego . </w:t>
      </w:r>
    </w:p>
    <w:p w14:paraId="5D6380F8" w14:textId="77777777" w:rsidR="00B00E8A" w:rsidRPr="003D4B90" w:rsidRDefault="00B00E8A" w:rsidP="00826B43">
      <w:pPr>
        <w:pStyle w:val="Akapitzlist"/>
        <w:numPr>
          <w:ilvl w:val="0"/>
          <w:numId w:val="11"/>
        </w:numPr>
        <w:spacing w:line="360" w:lineRule="auto"/>
        <w:ind w:left="426" w:hanging="426"/>
        <w:jc w:val="both"/>
        <w:rPr>
          <w:rFonts w:asciiTheme="majorHAnsi" w:hAnsiTheme="majorHAnsi" w:cstheme="majorHAnsi"/>
        </w:rPr>
      </w:pPr>
      <w:r w:rsidRPr="003D4B90">
        <w:rPr>
          <w:rFonts w:asciiTheme="majorHAnsi" w:hAnsiTheme="majorHAnsi" w:cstheme="majorHAnsi"/>
        </w:rPr>
        <w:t>W razie niemożności dostarczenia partii dostawy według konkretnego zamówienia Zamawiającego,</w:t>
      </w:r>
      <w:r w:rsidR="006B2F29" w:rsidRPr="003D4B90">
        <w:rPr>
          <w:rFonts w:asciiTheme="majorHAnsi" w:hAnsiTheme="majorHAnsi" w:cstheme="majorHAnsi"/>
        </w:rPr>
        <w:t xml:space="preserve"> Wykonawca </w:t>
      </w:r>
      <w:r w:rsidRPr="003D4B90">
        <w:rPr>
          <w:rFonts w:asciiTheme="majorHAnsi" w:hAnsiTheme="majorHAnsi" w:cstheme="majorHAnsi"/>
        </w:rPr>
        <w:t>zawiadomi Zamawiającego w terminie nie późniejszym jak do godz. 14</w:t>
      </w:r>
      <w:r w:rsidRPr="003D4B90">
        <w:rPr>
          <w:rFonts w:asciiTheme="majorHAnsi" w:hAnsiTheme="majorHAnsi" w:cstheme="majorHAnsi"/>
          <w:vertAlign w:val="superscript"/>
        </w:rPr>
        <w:t xml:space="preserve">00 </w:t>
      </w:r>
      <w:r w:rsidRPr="003D4B90">
        <w:rPr>
          <w:rFonts w:asciiTheme="majorHAnsi" w:hAnsiTheme="majorHAnsi" w:cstheme="majorHAnsi"/>
        </w:rPr>
        <w:t xml:space="preserve">dnia poprzedzającego realizację partii dostawy. </w:t>
      </w:r>
    </w:p>
    <w:p w14:paraId="1E07D977" w14:textId="01755333" w:rsidR="00374097" w:rsidRPr="003D4B90" w:rsidRDefault="00107C8B" w:rsidP="00826B43">
      <w:pPr>
        <w:pStyle w:val="Akapitzlist"/>
        <w:numPr>
          <w:ilvl w:val="0"/>
          <w:numId w:val="11"/>
        </w:numPr>
        <w:spacing w:line="360" w:lineRule="auto"/>
        <w:ind w:left="426" w:hanging="426"/>
        <w:jc w:val="both"/>
        <w:rPr>
          <w:rFonts w:asciiTheme="majorHAnsi" w:hAnsiTheme="majorHAnsi" w:cstheme="majorHAnsi"/>
        </w:rPr>
      </w:pPr>
      <w:r w:rsidRPr="003D4B90">
        <w:rPr>
          <w:rFonts w:asciiTheme="majorHAnsi" w:hAnsiTheme="majorHAnsi" w:cstheme="majorHAnsi"/>
        </w:rPr>
        <w:t>W przypadku n</w:t>
      </w:r>
      <w:r w:rsidR="00FA2A9E" w:rsidRPr="003D4B90">
        <w:rPr>
          <w:rFonts w:asciiTheme="majorHAnsi" w:hAnsiTheme="majorHAnsi" w:cstheme="majorHAnsi"/>
        </w:rPr>
        <w:t>iedostępnoś</w:t>
      </w:r>
      <w:r w:rsidRPr="003D4B90">
        <w:rPr>
          <w:rFonts w:asciiTheme="majorHAnsi" w:hAnsiTheme="majorHAnsi" w:cstheme="majorHAnsi"/>
        </w:rPr>
        <w:t>ci</w:t>
      </w:r>
      <w:r w:rsidR="00FA2A9E" w:rsidRPr="003D4B90">
        <w:rPr>
          <w:rFonts w:asciiTheme="majorHAnsi" w:hAnsiTheme="majorHAnsi" w:cstheme="majorHAnsi"/>
        </w:rPr>
        <w:t xml:space="preserve"> na rynku asortymentu wskazanego w ofercie, wynikającej z zaprzestania produkcji lub wycofania z rynku tego asortymentu, Wykonawca przedłoży do akceptacji Zamawiającemu propozycje innego produktu o podobnych właściwościach w cenie nie wyższej niż produkt wycofany.</w:t>
      </w:r>
    </w:p>
    <w:p w14:paraId="358F09E8" w14:textId="77777777" w:rsidR="00B00E8A" w:rsidRPr="003D4B90" w:rsidRDefault="00B00E8A" w:rsidP="001C1BF4">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 2</w:t>
      </w:r>
    </w:p>
    <w:p w14:paraId="4B7BCE4A" w14:textId="77777777" w:rsidR="001C1BF4" w:rsidRPr="003D4B90" w:rsidRDefault="001C1BF4" w:rsidP="001C1BF4">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SPOSÓB WYKONANIA UMOWY</w:t>
      </w:r>
    </w:p>
    <w:p w14:paraId="67A5D1E2" w14:textId="77777777" w:rsidR="00B00E8A" w:rsidRPr="003D4B90"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3D4B90">
        <w:rPr>
          <w:rFonts w:asciiTheme="majorHAnsi" w:hAnsiTheme="majorHAnsi" w:cstheme="majorHAnsi"/>
        </w:rPr>
        <w:t>Wykonawca</w:t>
      </w:r>
      <w:r w:rsidR="00B00E8A" w:rsidRPr="003D4B90">
        <w:rPr>
          <w:rFonts w:asciiTheme="majorHAnsi" w:hAnsiTheme="majorHAnsi" w:cstheme="majorHAnsi"/>
        </w:rPr>
        <w:t xml:space="preserve"> zobowiązuje się do:</w:t>
      </w:r>
    </w:p>
    <w:p w14:paraId="6856E54D" w14:textId="56B53DAA" w:rsidR="00373B22" w:rsidRPr="006D2812" w:rsidRDefault="00B00E8A" w:rsidP="00826B43">
      <w:pPr>
        <w:pStyle w:val="Akapitzlist"/>
        <w:numPr>
          <w:ilvl w:val="1"/>
          <w:numId w:val="21"/>
        </w:numPr>
        <w:spacing w:line="360" w:lineRule="auto"/>
        <w:ind w:left="851" w:hanging="425"/>
        <w:jc w:val="both"/>
        <w:rPr>
          <w:rFonts w:asciiTheme="majorHAnsi" w:hAnsiTheme="majorHAnsi" w:cstheme="majorHAnsi"/>
        </w:rPr>
      </w:pPr>
      <w:r w:rsidRPr="003D4B90">
        <w:rPr>
          <w:rFonts w:asciiTheme="majorHAnsi" w:hAnsiTheme="majorHAnsi" w:cstheme="majorHAnsi"/>
        </w:rPr>
        <w:t>dostarcz</w:t>
      </w:r>
      <w:r w:rsidR="00B56BE7" w:rsidRPr="003D4B90">
        <w:rPr>
          <w:rFonts w:asciiTheme="majorHAnsi" w:hAnsiTheme="majorHAnsi" w:cstheme="majorHAnsi"/>
        </w:rPr>
        <w:t>e</w:t>
      </w:r>
      <w:r w:rsidRPr="003D4B90">
        <w:rPr>
          <w:rFonts w:asciiTheme="majorHAnsi" w:hAnsiTheme="majorHAnsi" w:cstheme="majorHAnsi"/>
        </w:rPr>
        <w:t xml:space="preserve">nia </w:t>
      </w:r>
      <w:r w:rsidR="00B56BE7" w:rsidRPr="006D2812">
        <w:rPr>
          <w:rFonts w:asciiTheme="majorHAnsi" w:hAnsiTheme="majorHAnsi" w:cstheme="majorHAnsi"/>
        </w:rPr>
        <w:t>artykułów spożywczych dobrej jakości, posiadających określone walory smakowe właściwe dla danego rodzaju oraz ważny termin przydatności do spożycia, nie krótszy niż do 15.0</w:t>
      </w:r>
      <w:r w:rsidR="00486835" w:rsidRPr="006D2812">
        <w:rPr>
          <w:rFonts w:asciiTheme="majorHAnsi" w:hAnsiTheme="majorHAnsi" w:cstheme="majorHAnsi"/>
        </w:rPr>
        <w:t>2</w:t>
      </w:r>
      <w:r w:rsidR="00B56BE7" w:rsidRPr="006D2812">
        <w:rPr>
          <w:rFonts w:asciiTheme="majorHAnsi" w:hAnsiTheme="majorHAnsi" w:cstheme="majorHAnsi"/>
        </w:rPr>
        <w:t>.202</w:t>
      </w:r>
      <w:r w:rsidR="00486835" w:rsidRPr="006D2812">
        <w:rPr>
          <w:rFonts w:asciiTheme="majorHAnsi" w:hAnsiTheme="majorHAnsi" w:cstheme="majorHAnsi"/>
        </w:rPr>
        <w:t>4</w:t>
      </w:r>
      <w:r w:rsidR="00B56BE7" w:rsidRPr="006D2812">
        <w:rPr>
          <w:rFonts w:asciiTheme="majorHAnsi" w:hAnsiTheme="majorHAnsi" w:cstheme="majorHAnsi"/>
        </w:rPr>
        <w:t xml:space="preserve"> r.</w:t>
      </w:r>
      <w:r w:rsidR="00373B22" w:rsidRPr="006D2812">
        <w:rPr>
          <w:rFonts w:asciiTheme="majorHAnsi" w:hAnsiTheme="majorHAnsi" w:cstheme="majorHAnsi"/>
        </w:rPr>
        <w:t>,</w:t>
      </w:r>
    </w:p>
    <w:p w14:paraId="58016D6A" w14:textId="27BDB157" w:rsidR="00373B22" w:rsidRPr="003D4B90" w:rsidRDefault="00B00E8A" w:rsidP="00826B43">
      <w:pPr>
        <w:pStyle w:val="Akapitzlist"/>
        <w:numPr>
          <w:ilvl w:val="0"/>
          <w:numId w:val="21"/>
        </w:numPr>
        <w:spacing w:line="360" w:lineRule="auto"/>
        <w:ind w:left="851" w:hanging="425"/>
        <w:jc w:val="both"/>
        <w:rPr>
          <w:rFonts w:asciiTheme="majorHAnsi" w:hAnsiTheme="majorHAnsi" w:cstheme="majorHAnsi"/>
        </w:rPr>
      </w:pPr>
      <w:r w:rsidRPr="003D4B90">
        <w:rPr>
          <w:rFonts w:asciiTheme="majorHAnsi" w:hAnsiTheme="majorHAnsi" w:cstheme="majorHAnsi"/>
        </w:rPr>
        <w:t>dostarczani</w:t>
      </w:r>
      <w:r w:rsidR="00107C8B" w:rsidRPr="003D4B90">
        <w:rPr>
          <w:rFonts w:asciiTheme="majorHAnsi" w:hAnsiTheme="majorHAnsi" w:cstheme="majorHAnsi"/>
        </w:rPr>
        <w:t>a</w:t>
      </w:r>
      <w:r w:rsidRPr="003D4B90">
        <w:rPr>
          <w:rFonts w:asciiTheme="majorHAnsi" w:hAnsiTheme="majorHAnsi" w:cstheme="majorHAnsi"/>
        </w:rPr>
        <w:t xml:space="preserve"> towaru oznaczonego zgodnie z obowiązującymi przepisami,</w:t>
      </w:r>
    </w:p>
    <w:p w14:paraId="49C8013F" w14:textId="77777777" w:rsidR="00373B22" w:rsidRPr="003D4B90" w:rsidRDefault="00373B22" w:rsidP="00826B43">
      <w:pPr>
        <w:pStyle w:val="Akapitzlist"/>
        <w:numPr>
          <w:ilvl w:val="0"/>
          <w:numId w:val="21"/>
        </w:numPr>
        <w:spacing w:line="360" w:lineRule="auto"/>
        <w:ind w:left="851" w:hanging="425"/>
        <w:jc w:val="both"/>
        <w:rPr>
          <w:rFonts w:asciiTheme="majorHAnsi" w:hAnsiTheme="majorHAnsi" w:cstheme="majorHAnsi"/>
        </w:rPr>
      </w:pPr>
      <w:r w:rsidRPr="003D4B90">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156939FB" w:rsidR="00373B22" w:rsidRPr="003D4B90" w:rsidRDefault="00B00E8A" w:rsidP="00826B43">
      <w:pPr>
        <w:pStyle w:val="Akapitzlist"/>
        <w:numPr>
          <w:ilvl w:val="0"/>
          <w:numId w:val="21"/>
        </w:numPr>
        <w:spacing w:line="360" w:lineRule="auto"/>
        <w:ind w:left="851" w:hanging="425"/>
        <w:jc w:val="both"/>
        <w:rPr>
          <w:rFonts w:asciiTheme="majorHAnsi" w:hAnsiTheme="majorHAnsi" w:cstheme="majorHAnsi"/>
        </w:rPr>
      </w:pPr>
      <w:r w:rsidRPr="003D4B90">
        <w:rPr>
          <w:rFonts w:asciiTheme="majorHAnsi" w:hAnsiTheme="majorHAnsi" w:cstheme="majorHAnsi"/>
        </w:rPr>
        <w:t>zapewnieni</w:t>
      </w:r>
      <w:r w:rsidR="00107C8B" w:rsidRPr="003D4B90">
        <w:rPr>
          <w:rFonts w:asciiTheme="majorHAnsi" w:hAnsiTheme="majorHAnsi" w:cstheme="majorHAnsi"/>
        </w:rPr>
        <w:t>a</w:t>
      </w:r>
      <w:r w:rsidRPr="003D4B90">
        <w:rPr>
          <w:rFonts w:asciiTheme="majorHAnsi" w:hAnsiTheme="majorHAnsi" w:cstheme="majorHAnsi"/>
        </w:rPr>
        <w:t xml:space="preserve"> na własny koszt transportu,</w:t>
      </w:r>
    </w:p>
    <w:p w14:paraId="6A1E2B84" w14:textId="789CF609" w:rsidR="0023372D" w:rsidRPr="003D4B90" w:rsidRDefault="00B00E8A" w:rsidP="00826B43">
      <w:pPr>
        <w:pStyle w:val="Akapitzlist"/>
        <w:numPr>
          <w:ilvl w:val="0"/>
          <w:numId w:val="21"/>
        </w:numPr>
        <w:spacing w:line="360" w:lineRule="auto"/>
        <w:ind w:left="851" w:hanging="425"/>
        <w:jc w:val="both"/>
        <w:rPr>
          <w:rFonts w:asciiTheme="majorHAnsi" w:hAnsiTheme="majorHAnsi" w:cstheme="majorHAnsi"/>
        </w:rPr>
      </w:pPr>
      <w:r w:rsidRPr="003D4B90">
        <w:rPr>
          <w:rFonts w:asciiTheme="majorHAnsi" w:hAnsiTheme="majorHAnsi" w:cstheme="majorHAnsi"/>
        </w:rPr>
        <w:t>informowani</w:t>
      </w:r>
      <w:r w:rsidR="00107C8B" w:rsidRPr="003D4B90">
        <w:rPr>
          <w:rFonts w:asciiTheme="majorHAnsi" w:hAnsiTheme="majorHAnsi" w:cstheme="majorHAnsi"/>
        </w:rPr>
        <w:t>a</w:t>
      </w:r>
      <w:r w:rsidRPr="003D4B90">
        <w:rPr>
          <w:rFonts w:asciiTheme="majorHAnsi" w:hAnsiTheme="majorHAnsi" w:cstheme="majorHAnsi"/>
        </w:rPr>
        <w:t xml:space="preserve"> odbiorcy o zmianie adresu siedziby i zmianie konta bankowego</w:t>
      </w:r>
      <w:r w:rsidR="007D47CF" w:rsidRPr="003D4B90">
        <w:rPr>
          <w:rFonts w:asciiTheme="majorHAnsi" w:hAnsiTheme="majorHAnsi" w:cstheme="majorHAnsi"/>
        </w:rPr>
        <w:t>.</w:t>
      </w:r>
    </w:p>
    <w:p w14:paraId="3E07BB56" w14:textId="77777777" w:rsidR="00B00E8A" w:rsidRPr="003D4B90"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3D4B90">
        <w:rPr>
          <w:rFonts w:asciiTheme="majorHAnsi" w:hAnsiTheme="majorHAnsi" w:cstheme="majorHAnsi"/>
        </w:rPr>
        <w:t>Dostarczony towar powinien spełniać wymagania określone Rozporządzeniem Ministra Rolnictwa i Rozwoju Wsi z dnia 2</w:t>
      </w:r>
      <w:r w:rsidR="004037D9" w:rsidRPr="003D4B90">
        <w:rPr>
          <w:rFonts w:asciiTheme="majorHAnsi" w:hAnsiTheme="majorHAnsi" w:cstheme="majorHAnsi"/>
        </w:rPr>
        <w:t>2</w:t>
      </w:r>
      <w:r w:rsidRPr="003D4B90">
        <w:rPr>
          <w:rFonts w:asciiTheme="majorHAnsi" w:hAnsiTheme="majorHAnsi" w:cstheme="majorHAnsi"/>
        </w:rPr>
        <w:t xml:space="preserve"> </w:t>
      </w:r>
      <w:r w:rsidR="004037D9" w:rsidRPr="003D4B90">
        <w:rPr>
          <w:rFonts w:asciiTheme="majorHAnsi" w:hAnsiTheme="majorHAnsi" w:cstheme="majorHAnsi"/>
        </w:rPr>
        <w:t>czerwca 2020</w:t>
      </w:r>
      <w:r w:rsidRPr="003D4B90">
        <w:rPr>
          <w:rFonts w:asciiTheme="majorHAnsi" w:hAnsiTheme="majorHAnsi" w:cstheme="majorHAnsi"/>
        </w:rPr>
        <w:t xml:space="preserve"> r. w sprawie znakowania poszczególnych środków spożywczych (Dz. U. z 20</w:t>
      </w:r>
      <w:r w:rsidR="00455961" w:rsidRPr="003D4B90">
        <w:rPr>
          <w:rFonts w:asciiTheme="majorHAnsi" w:hAnsiTheme="majorHAnsi" w:cstheme="majorHAnsi"/>
        </w:rPr>
        <w:t>20</w:t>
      </w:r>
      <w:r w:rsidRPr="003D4B90">
        <w:rPr>
          <w:rFonts w:asciiTheme="majorHAnsi" w:hAnsiTheme="majorHAnsi" w:cstheme="majorHAnsi"/>
        </w:rPr>
        <w:t xml:space="preserve"> r., poz. </w:t>
      </w:r>
      <w:r w:rsidR="00455961" w:rsidRPr="003D4B90">
        <w:rPr>
          <w:rFonts w:asciiTheme="majorHAnsi" w:hAnsiTheme="majorHAnsi" w:cstheme="majorHAnsi"/>
        </w:rPr>
        <w:t>1149</w:t>
      </w:r>
      <w:r w:rsidR="005A5DCA" w:rsidRPr="003D4B90">
        <w:rPr>
          <w:rFonts w:asciiTheme="majorHAnsi" w:hAnsiTheme="majorHAnsi" w:cstheme="majorHAnsi"/>
        </w:rPr>
        <w:t xml:space="preserve"> ze zm</w:t>
      </w:r>
      <w:r w:rsidR="006B2F29" w:rsidRPr="003D4B90">
        <w:rPr>
          <w:rFonts w:asciiTheme="majorHAnsi" w:hAnsiTheme="majorHAnsi" w:cstheme="majorHAnsi"/>
        </w:rPr>
        <w:t>.</w:t>
      </w:r>
      <w:r w:rsidRPr="003D4B90">
        <w:rPr>
          <w:rFonts w:asciiTheme="majorHAnsi" w:hAnsiTheme="majorHAnsi" w:cstheme="majorHAnsi"/>
        </w:rPr>
        <w:t>).</w:t>
      </w:r>
    </w:p>
    <w:p w14:paraId="49AA9753" w14:textId="77777777" w:rsidR="0081065D" w:rsidRPr="003D4B90" w:rsidRDefault="0081065D" w:rsidP="00826B43">
      <w:pPr>
        <w:pStyle w:val="Akapitzlist"/>
        <w:numPr>
          <w:ilvl w:val="0"/>
          <w:numId w:val="12"/>
        </w:numPr>
        <w:spacing w:after="0" w:line="360" w:lineRule="auto"/>
        <w:ind w:left="426" w:hanging="426"/>
        <w:jc w:val="both"/>
        <w:rPr>
          <w:rFonts w:asciiTheme="majorHAnsi" w:hAnsiTheme="majorHAnsi" w:cstheme="majorHAnsi"/>
        </w:rPr>
      </w:pPr>
      <w:r w:rsidRPr="003D4B90">
        <w:rPr>
          <w:rFonts w:asciiTheme="majorHAnsi" w:hAnsiTheme="majorHAnsi" w:cstheme="majorHAnsi"/>
          <w:spacing w:val="6"/>
        </w:rPr>
        <w:t>Dostawca winien działać zgodnie z systemem HACCP, o którym mowa w ustawie z dnia 11 maja</w:t>
      </w:r>
      <w:r w:rsidRPr="003D4B90">
        <w:rPr>
          <w:rFonts w:asciiTheme="majorHAnsi" w:hAnsiTheme="majorHAnsi" w:cstheme="majorHAnsi"/>
        </w:rPr>
        <w:t xml:space="preserve"> 2001 r. o warunkach zdrowotnych żywności i żywienia (Dz. U. nr 63 poz. 634 z późn. zm.) i </w:t>
      </w:r>
      <w:r w:rsidRPr="003D4B90">
        <w:rPr>
          <w:rFonts w:asciiTheme="majorHAnsi" w:hAnsiTheme="majorHAnsi" w:cstheme="majorHAnsi"/>
        </w:rPr>
        <w:lastRenderedPageBreak/>
        <w:t>na żądanie Zamawiającego okazywać świadectwa i atesty wymagane przepisami prawa. Ponadto środek transportu musi spełniać wymogi sanitarne i HACCP do przewozu produktów spożywczych.</w:t>
      </w:r>
    </w:p>
    <w:p w14:paraId="307C3720" w14:textId="77777777" w:rsidR="00B00E8A" w:rsidRPr="003D4B90" w:rsidRDefault="00B00E8A" w:rsidP="00331252">
      <w:pPr>
        <w:spacing w:line="360" w:lineRule="auto"/>
        <w:jc w:val="both"/>
        <w:rPr>
          <w:rFonts w:asciiTheme="majorHAnsi" w:hAnsiTheme="majorHAnsi" w:cstheme="majorHAnsi"/>
          <w:sz w:val="12"/>
          <w:szCs w:val="12"/>
        </w:rPr>
      </w:pPr>
    </w:p>
    <w:p w14:paraId="285B96A6" w14:textId="77777777" w:rsidR="00B00E8A" w:rsidRPr="003D4B90" w:rsidRDefault="00B00E8A" w:rsidP="00B83ECF">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 3</w:t>
      </w:r>
    </w:p>
    <w:p w14:paraId="5CAF37D8" w14:textId="77777777" w:rsidR="00B83ECF" w:rsidRPr="003D4B90" w:rsidRDefault="00B83ECF" w:rsidP="00712184">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PROCEDURA</w:t>
      </w:r>
    </w:p>
    <w:p w14:paraId="48FE35A1" w14:textId="49B85860" w:rsidR="00B00E8A" w:rsidRPr="003D4B90" w:rsidRDefault="00B00E8A" w:rsidP="00826B43">
      <w:pPr>
        <w:pStyle w:val="Akapitzlist"/>
        <w:numPr>
          <w:ilvl w:val="0"/>
          <w:numId w:val="13"/>
        </w:numPr>
        <w:spacing w:line="360" w:lineRule="auto"/>
        <w:ind w:left="426" w:hanging="426"/>
        <w:jc w:val="both"/>
        <w:rPr>
          <w:rFonts w:asciiTheme="majorHAnsi" w:hAnsiTheme="majorHAnsi" w:cstheme="majorHAnsi"/>
        </w:rPr>
      </w:pPr>
      <w:r w:rsidRPr="003D4B90">
        <w:rPr>
          <w:rFonts w:asciiTheme="majorHAnsi" w:hAnsiTheme="majorHAnsi" w:cstheme="majorHAnsi"/>
        </w:rPr>
        <w:t>Zamawiającemu przysługuje prawo do zbadania</w:t>
      </w:r>
      <w:r w:rsidR="008006C4" w:rsidRPr="003D4B90">
        <w:rPr>
          <w:rFonts w:asciiTheme="majorHAnsi" w:hAnsiTheme="majorHAnsi" w:cstheme="majorHAnsi"/>
        </w:rPr>
        <w:t>, w tym organoleptycznie</w:t>
      </w:r>
      <w:r w:rsidRPr="003D4B90">
        <w:rPr>
          <w:rFonts w:asciiTheme="majorHAnsi" w:hAnsiTheme="majorHAnsi" w:cstheme="majorHAnsi"/>
        </w:rPr>
        <w:t xml:space="preserve"> jakości i ilości zamówionej dostawy.</w:t>
      </w:r>
    </w:p>
    <w:p w14:paraId="5B5C4B5C" w14:textId="716AF32A" w:rsidR="00B00E8A" w:rsidRPr="003D4B90" w:rsidRDefault="00B00E8A" w:rsidP="00826B43">
      <w:pPr>
        <w:pStyle w:val="Akapitzlist"/>
        <w:numPr>
          <w:ilvl w:val="0"/>
          <w:numId w:val="13"/>
        </w:numPr>
        <w:spacing w:line="360" w:lineRule="auto"/>
        <w:ind w:left="426" w:hanging="426"/>
        <w:jc w:val="both"/>
        <w:rPr>
          <w:rFonts w:asciiTheme="majorHAnsi" w:hAnsiTheme="majorHAnsi" w:cstheme="majorHAnsi"/>
        </w:rPr>
      </w:pPr>
      <w:r w:rsidRPr="003D4B90">
        <w:rPr>
          <w:rFonts w:asciiTheme="majorHAnsi" w:hAnsiTheme="majorHAnsi" w:cstheme="majorHAnsi"/>
        </w:rPr>
        <w:t xml:space="preserve">W razie stwierdzenia wad jakościowych lub braków ilościowych w poszczególnej partii dostawy </w:t>
      </w:r>
      <w:r w:rsidR="006B2F29" w:rsidRPr="003D4B90">
        <w:rPr>
          <w:rFonts w:asciiTheme="majorHAnsi" w:hAnsiTheme="majorHAnsi" w:cstheme="majorHAnsi"/>
        </w:rPr>
        <w:t>Wykonawca</w:t>
      </w:r>
      <w:r w:rsidRPr="003D4B90">
        <w:rPr>
          <w:rFonts w:asciiTheme="majorHAnsi" w:hAnsiTheme="majorHAnsi" w:cstheme="majorHAnsi"/>
        </w:rPr>
        <w:t xml:space="preserve"> zobowiązuje się do bezzwłocznego dostarczenia </w:t>
      </w:r>
      <w:r w:rsidR="001E3314" w:rsidRPr="003D4B90">
        <w:rPr>
          <w:rFonts w:asciiTheme="majorHAnsi" w:hAnsiTheme="majorHAnsi" w:cstheme="majorHAnsi"/>
        </w:rPr>
        <w:t xml:space="preserve">artykułów </w:t>
      </w:r>
      <w:r w:rsidR="004E4D40" w:rsidRPr="003D4B90">
        <w:rPr>
          <w:rFonts w:asciiTheme="majorHAnsi" w:hAnsiTheme="majorHAnsi" w:cstheme="majorHAnsi"/>
        </w:rPr>
        <w:t>spożywczych</w:t>
      </w:r>
      <w:r w:rsidR="008006C4" w:rsidRPr="003D4B90">
        <w:rPr>
          <w:rFonts w:asciiTheme="majorHAnsi" w:hAnsiTheme="majorHAnsi" w:cstheme="majorHAnsi"/>
        </w:rPr>
        <w:t xml:space="preserve"> </w:t>
      </w:r>
      <w:r w:rsidR="005A5DCA" w:rsidRPr="003D4B90">
        <w:rPr>
          <w:rFonts w:asciiTheme="majorHAnsi" w:hAnsiTheme="majorHAnsi" w:cstheme="majorHAnsi"/>
        </w:rPr>
        <w:t>bez wad w zamówionej ilości.</w:t>
      </w:r>
    </w:p>
    <w:p w14:paraId="5322E201" w14:textId="77777777" w:rsidR="006771A7" w:rsidRPr="003D4B90" w:rsidRDefault="006771A7" w:rsidP="0009760C">
      <w:pPr>
        <w:spacing w:line="360" w:lineRule="auto"/>
        <w:jc w:val="both"/>
        <w:rPr>
          <w:rFonts w:asciiTheme="majorHAnsi" w:hAnsiTheme="majorHAnsi" w:cstheme="majorHAnsi"/>
          <w:sz w:val="12"/>
          <w:szCs w:val="12"/>
        </w:rPr>
      </w:pPr>
    </w:p>
    <w:p w14:paraId="3F94AA6E" w14:textId="77777777" w:rsidR="00B00E8A" w:rsidRPr="003D4B90" w:rsidRDefault="00B00E8A" w:rsidP="00B83ECF">
      <w:pPr>
        <w:spacing w:line="360" w:lineRule="auto"/>
        <w:ind w:left="3900" w:firstLine="348"/>
        <w:rPr>
          <w:rFonts w:asciiTheme="majorHAnsi" w:hAnsiTheme="majorHAnsi" w:cstheme="majorHAnsi"/>
          <w:b/>
          <w:sz w:val="22"/>
          <w:szCs w:val="22"/>
        </w:rPr>
      </w:pPr>
      <w:r w:rsidRPr="003D4B90">
        <w:rPr>
          <w:rFonts w:asciiTheme="majorHAnsi" w:hAnsiTheme="majorHAnsi" w:cstheme="majorHAnsi"/>
          <w:b/>
          <w:sz w:val="22"/>
          <w:szCs w:val="22"/>
        </w:rPr>
        <w:t>§ 4</w:t>
      </w:r>
    </w:p>
    <w:p w14:paraId="455B0FB5" w14:textId="77777777" w:rsidR="00B83ECF" w:rsidRPr="003D4B90" w:rsidRDefault="00B83ECF" w:rsidP="00712184">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WYNAGRODZENIE</w:t>
      </w:r>
    </w:p>
    <w:p w14:paraId="5176731C" w14:textId="77777777" w:rsidR="00B83ECF" w:rsidRPr="003D4B90" w:rsidRDefault="00B00E8A" w:rsidP="0009760C">
      <w:pPr>
        <w:pStyle w:val="Akapitzlist"/>
        <w:numPr>
          <w:ilvl w:val="0"/>
          <w:numId w:val="4"/>
        </w:numPr>
        <w:spacing w:after="0" w:line="360" w:lineRule="auto"/>
        <w:ind w:hanging="436"/>
        <w:jc w:val="both"/>
        <w:rPr>
          <w:rFonts w:asciiTheme="majorHAnsi" w:hAnsiTheme="majorHAnsi" w:cstheme="majorHAnsi"/>
        </w:rPr>
      </w:pPr>
      <w:r w:rsidRPr="003D4B90">
        <w:rPr>
          <w:rFonts w:asciiTheme="majorHAnsi" w:hAnsiTheme="majorHAnsi" w:cstheme="majorHAnsi"/>
        </w:rPr>
        <w:t>Strony ustalają wartość przedmiotu umowy na łączną kwotę</w:t>
      </w:r>
      <w:r w:rsidR="00B83ECF" w:rsidRPr="003D4B90">
        <w:rPr>
          <w:rFonts w:asciiTheme="majorHAnsi" w:hAnsiTheme="majorHAnsi" w:cstheme="majorHAnsi"/>
        </w:rPr>
        <w:t>:</w:t>
      </w:r>
    </w:p>
    <w:p w14:paraId="482AE9A4" w14:textId="77777777" w:rsidR="00B83ECF" w:rsidRPr="003D4B90" w:rsidRDefault="00B83ECF" w:rsidP="0009760C">
      <w:pPr>
        <w:spacing w:line="360" w:lineRule="auto"/>
        <w:ind w:left="709"/>
        <w:jc w:val="both"/>
        <w:rPr>
          <w:rFonts w:asciiTheme="majorHAnsi" w:hAnsiTheme="majorHAnsi" w:cstheme="majorHAnsi"/>
          <w:sz w:val="22"/>
          <w:szCs w:val="22"/>
        </w:rPr>
      </w:pPr>
      <w:r w:rsidRPr="003D4B90">
        <w:rPr>
          <w:rFonts w:asciiTheme="majorHAnsi" w:hAnsiTheme="majorHAnsi" w:cstheme="majorHAnsi"/>
          <w:sz w:val="22"/>
          <w:szCs w:val="22"/>
        </w:rPr>
        <w:t>Netto:………</w:t>
      </w:r>
      <w:r w:rsidR="0009760C" w:rsidRPr="003D4B90">
        <w:rPr>
          <w:rFonts w:asciiTheme="majorHAnsi" w:hAnsiTheme="majorHAnsi" w:cstheme="majorHAnsi"/>
          <w:sz w:val="22"/>
          <w:szCs w:val="22"/>
        </w:rPr>
        <w:t>……………….</w:t>
      </w:r>
      <w:r w:rsidRPr="003D4B90">
        <w:rPr>
          <w:rFonts w:asciiTheme="majorHAnsi" w:hAnsiTheme="majorHAnsi" w:cstheme="majorHAnsi"/>
          <w:sz w:val="22"/>
          <w:szCs w:val="22"/>
        </w:rPr>
        <w:t>………………</w:t>
      </w:r>
    </w:p>
    <w:p w14:paraId="315204B5" w14:textId="77777777" w:rsidR="00B00E8A" w:rsidRPr="003D4B90" w:rsidRDefault="00B83ECF" w:rsidP="0009760C">
      <w:pPr>
        <w:spacing w:line="360" w:lineRule="auto"/>
        <w:ind w:left="709"/>
        <w:jc w:val="both"/>
        <w:rPr>
          <w:rFonts w:asciiTheme="majorHAnsi" w:hAnsiTheme="majorHAnsi" w:cstheme="majorHAnsi"/>
          <w:sz w:val="22"/>
          <w:szCs w:val="22"/>
        </w:rPr>
      </w:pPr>
      <w:r w:rsidRPr="003D4B90">
        <w:rPr>
          <w:rFonts w:asciiTheme="majorHAnsi" w:hAnsiTheme="majorHAnsi" w:cstheme="majorHAnsi"/>
          <w:sz w:val="22"/>
          <w:szCs w:val="22"/>
        </w:rPr>
        <w:t>Brutto:…………</w:t>
      </w:r>
      <w:r w:rsidR="0009760C" w:rsidRPr="003D4B90">
        <w:rPr>
          <w:rFonts w:asciiTheme="majorHAnsi" w:hAnsiTheme="majorHAnsi" w:cstheme="majorHAnsi"/>
          <w:sz w:val="22"/>
          <w:szCs w:val="22"/>
        </w:rPr>
        <w:t>……………….</w:t>
      </w:r>
      <w:r w:rsidRPr="003D4B90">
        <w:rPr>
          <w:rFonts w:asciiTheme="majorHAnsi" w:hAnsiTheme="majorHAnsi" w:cstheme="majorHAnsi"/>
          <w:sz w:val="22"/>
          <w:szCs w:val="22"/>
        </w:rPr>
        <w:t>…………..</w:t>
      </w:r>
    </w:p>
    <w:p w14:paraId="328B5C36" w14:textId="49E76FB8" w:rsidR="0009760C" w:rsidRPr="003D4B90" w:rsidRDefault="00B83ECF" w:rsidP="0009760C">
      <w:pPr>
        <w:spacing w:line="360" w:lineRule="auto"/>
        <w:ind w:left="709"/>
        <w:jc w:val="both"/>
        <w:rPr>
          <w:rFonts w:asciiTheme="majorHAnsi" w:hAnsiTheme="majorHAnsi" w:cstheme="majorHAnsi"/>
          <w:b/>
          <w:sz w:val="22"/>
          <w:szCs w:val="22"/>
        </w:rPr>
      </w:pPr>
      <w:r w:rsidRPr="003D4B90">
        <w:rPr>
          <w:rFonts w:asciiTheme="majorHAnsi" w:hAnsiTheme="majorHAnsi" w:cstheme="majorHAnsi"/>
          <w:sz w:val="22"/>
          <w:szCs w:val="22"/>
        </w:rPr>
        <w:t>Słownie</w:t>
      </w:r>
      <w:r w:rsidR="001519BF" w:rsidRPr="003D4B90">
        <w:rPr>
          <w:rFonts w:asciiTheme="majorHAnsi" w:hAnsiTheme="majorHAnsi" w:cstheme="majorHAnsi"/>
          <w:sz w:val="22"/>
          <w:szCs w:val="22"/>
        </w:rPr>
        <w:t xml:space="preserve"> brutto</w:t>
      </w:r>
      <w:r w:rsidRPr="003D4B90">
        <w:rPr>
          <w:rFonts w:asciiTheme="majorHAnsi" w:hAnsiTheme="majorHAnsi" w:cstheme="majorHAnsi"/>
          <w:sz w:val="22"/>
          <w:szCs w:val="22"/>
        </w:rPr>
        <w:t>:</w:t>
      </w:r>
      <w:r w:rsidR="001519BF" w:rsidRPr="003D4B90">
        <w:rPr>
          <w:rFonts w:asciiTheme="majorHAnsi" w:hAnsiTheme="majorHAnsi" w:cstheme="majorHAnsi"/>
          <w:sz w:val="22"/>
          <w:szCs w:val="22"/>
        </w:rPr>
        <w:t xml:space="preserve"> </w:t>
      </w:r>
      <w:r w:rsidRPr="003D4B90">
        <w:rPr>
          <w:rFonts w:asciiTheme="majorHAnsi" w:hAnsiTheme="majorHAnsi" w:cstheme="majorHAnsi"/>
          <w:sz w:val="22"/>
          <w:szCs w:val="22"/>
        </w:rPr>
        <w:t>…………</w:t>
      </w:r>
      <w:r w:rsidR="00712184" w:rsidRPr="003D4B90">
        <w:rPr>
          <w:rFonts w:asciiTheme="majorHAnsi" w:hAnsiTheme="majorHAnsi" w:cstheme="majorHAnsi"/>
          <w:sz w:val="22"/>
          <w:szCs w:val="22"/>
        </w:rPr>
        <w:t>……………………………………………………………………………………………….</w:t>
      </w:r>
      <w:r w:rsidRPr="003D4B90">
        <w:rPr>
          <w:rFonts w:asciiTheme="majorHAnsi" w:hAnsiTheme="majorHAnsi" w:cstheme="majorHAnsi"/>
          <w:sz w:val="22"/>
          <w:szCs w:val="22"/>
        </w:rPr>
        <w:t>………..</w:t>
      </w:r>
    </w:p>
    <w:p w14:paraId="275D4FE5" w14:textId="77777777" w:rsidR="0009760C" w:rsidRPr="003D4B9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3D4B90">
        <w:rPr>
          <w:rFonts w:asciiTheme="majorHAnsi" w:hAnsiTheme="majorHAnsi" w:cstheme="majorHAnsi"/>
        </w:rPr>
        <w:t>Ceny jednostkowe towarów nie mogą ulec zmianie w okresie obowiązywania umowy.</w:t>
      </w:r>
    </w:p>
    <w:p w14:paraId="41CEDA95" w14:textId="1B9E8F55" w:rsidR="0009760C" w:rsidRPr="003D4B90"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3D4B90">
        <w:rPr>
          <w:rFonts w:asciiTheme="majorHAnsi" w:hAnsiTheme="majorHAnsi" w:cstheme="majorHAnsi"/>
        </w:rPr>
        <w:t>Cena netto poszczególnych produktów wynika ze złożonego formularza ofertowego i pozostaje niezmienna przez okres związania umową.</w:t>
      </w:r>
    </w:p>
    <w:p w14:paraId="37A47087" w14:textId="77777777" w:rsidR="0009760C" w:rsidRPr="003D4B90"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3D4B90">
        <w:rPr>
          <w:rFonts w:asciiTheme="majorHAnsi" w:hAnsiTheme="majorHAnsi" w:cstheme="majorHAnsi"/>
        </w:rPr>
        <w:t>Zmiana stawki podatku VAT na poszczególne produkty obowiązywać będzie z mocy prawa i nie wymaga sporządzenia aneksu do umowy.</w:t>
      </w:r>
    </w:p>
    <w:p w14:paraId="3A7DC22F" w14:textId="67E415CA" w:rsidR="0009760C" w:rsidRPr="003D4B9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3D4B90">
        <w:rPr>
          <w:rFonts w:asciiTheme="majorHAnsi" w:hAnsiTheme="majorHAnsi" w:cstheme="majorHAnsi"/>
        </w:rPr>
        <w:t>Zapłata za dostarczone – w sposób zgodny z zamówieniem poszczególnej partii</w:t>
      </w:r>
      <w:r w:rsidR="00C36438" w:rsidRPr="003D4B90">
        <w:rPr>
          <w:rFonts w:asciiTheme="majorHAnsi" w:hAnsiTheme="majorHAnsi" w:cstheme="majorHAnsi"/>
        </w:rPr>
        <w:t xml:space="preserve"> </w:t>
      </w:r>
      <w:r w:rsidRPr="003D4B90">
        <w:rPr>
          <w:rFonts w:asciiTheme="majorHAnsi" w:hAnsiTheme="majorHAnsi" w:cstheme="majorHAnsi"/>
        </w:rPr>
        <w:t xml:space="preserve">dostawy </w:t>
      </w:r>
      <w:r w:rsidR="00C06B59" w:rsidRPr="003D4B90">
        <w:rPr>
          <w:rFonts w:asciiTheme="majorHAnsi" w:hAnsiTheme="majorHAnsi" w:cstheme="majorHAnsi"/>
        </w:rPr>
        <w:t>artykułów spożywczych</w:t>
      </w:r>
      <w:r w:rsidR="00B547EF" w:rsidRPr="003D4B90">
        <w:rPr>
          <w:rFonts w:asciiTheme="majorHAnsi" w:hAnsiTheme="majorHAnsi" w:cstheme="majorHAnsi"/>
        </w:rPr>
        <w:t xml:space="preserve"> </w:t>
      </w:r>
      <w:r w:rsidRPr="003D4B90">
        <w:rPr>
          <w:rFonts w:asciiTheme="majorHAnsi" w:hAnsiTheme="majorHAnsi" w:cstheme="majorHAnsi"/>
        </w:rPr>
        <w:t>następować będzie każdorazowo na podstawie faktur</w:t>
      </w:r>
      <w:r w:rsidR="0009760C" w:rsidRPr="003D4B90">
        <w:rPr>
          <w:rFonts w:asciiTheme="majorHAnsi" w:hAnsiTheme="majorHAnsi" w:cstheme="majorHAnsi"/>
        </w:rPr>
        <w:t xml:space="preserve"> </w:t>
      </w:r>
      <w:r w:rsidRPr="003D4B90">
        <w:rPr>
          <w:rFonts w:asciiTheme="majorHAnsi" w:hAnsiTheme="majorHAnsi" w:cstheme="majorHAnsi"/>
        </w:rPr>
        <w:t>wysta</w:t>
      </w:r>
      <w:r w:rsidR="00064F93" w:rsidRPr="003D4B90">
        <w:rPr>
          <w:rFonts w:asciiTheme="majorHAnsi" w:hAnsiTheme="majorHAnsi" w:cstheme="majorHAnsi"/>
        </w:rPr>
        <w:t xml:space="preserve">wionych przez </w:t>
      </w:r>
      <w:r w:rsidR="006B2F29" w:rsidRPr="003D4B90">
        <w:rPr>
          <w:rFonts w:asciiTheme="majorHAnsi" w:hAnsiTheme="majorHAnsi" w:cstheme="majorHAnsi"/>
        </w:rPr>
        <w:t>Wykonawcę</w:t>
      </w:r>
      <w:r w:rsidR="00064F93" w:rsidRPr="003D4B90">
        <w:rPr>
          <w:rFonts w:asciiTheme="majorHAnsi" w:hAnsiTheme="majorHAnsi" w:cstheme="majorHAnsi"/>
        </w:rPr>
        <w:t xml:space="preserve"> w ciągu 14</w:t>
      </w:r>
      <w:r w:rsidRPr="003D4B90">
        <w:rPr>
          <w:rFonts w:asciiTheme="majorHAnsi" w:hAnsiTheme="majorHAnsi" w:cstheme="majorHAnsi"/>
        </w:rPr>
        <w:t xml:space="preserve"> dni od daty dostarczenia faktury.</w:t>
      </w:r>
    </w:p>
    <w:p w14:paraId="058F686F" w14:textId="77777777" w:rsidR="00331252" w:rsidRPr="003D4B9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3D4B90">
        <w:rPr>
          <w:rFonts w:asciiTheme="majorHAnsi" w:hAnsiTheme="majorHAnsi" w:cstheme="majorHAnsi"/>
        </w:rPr>
        <w:t>Faktury będą wystawione na:</w:t>
      </w:r>
    </w:p>
    <w:p w14:paraId="69A61841" w14:textId="77777777" w:rsidR="00B00E8A" w:rsidRPr="003D4B90" w:rsidRDefault="00B00E8A" w:rsidP="006B2F29">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Nabywca:</w:t>
      </w:r>
    </w:p>
    <w:p w14:paraId="23FD5CB7" w14:textId="77777777" w:rsidR="00B00E8A" w:rsidRPr="003D4B90" w:rsidRDefault="00B00E8A" w:rsidP="00331252">
      <w:pPr>
        <w:spacing w:line="360" w:lineRule="auto"/>
        <w:jc w:val="center"/>
        <w:rPr>
          <w:rFonts w:asciiTheme="majorHAnsi" w:hAnsiTheme="majorHAnsi" w:cstheme="majorHAnsi"/>
          <w:b/>
        </w:rPr>
      </w:pPr>
      <w:r w:rsidRPr="003D4B90">
        <w:rPr>
          <w:rFonts w:asciiTheme="majorHAnsi" w:hAnsiTheme="majorHAnsi" w:cstheme="majorHAnsi"/>
          <w:b/>
        </w:rPr>
        <w:t>Powiat Turecki</w:t>
      </w:r>
    </w:p>
    <w:p w14:paraId="49DAAFEC" w14:textId="77777777" w:rsidR="00B00E8A" w:rsidRPr="003D4B90" w:rsidRDefault="00B00E8A" w:rsidP="00331252">
      <w:pPr>
        <w:spacing w:line="360" w:lineRule="auto"/>
        <w:jc w:val="center"/>
        <w:rPr>
          <w:rFonts w:asciiTheme="majorHAnsi" w:hAnsiTheme="majorHAnsi" w:cstheme="majorHAnsi"/>
          <w:b/>
        </w:rPr>
      </w:pPr>
      <w:r w:rsidRPr="003D4B90">
        <w:rPr>
          <w:rFonts w:asciiTheme="majorHAnsi" w:hAnsiTheme="majorHAnsi" w:cstheme="majorHAnsi"/>
          <w:b/>
          <w:sz w:val="22"/>
          <w:szCs w:val="22"/>
        </w:rPr>
        <w:t>ul. Kaliska 59, 62-700 Turek</w:t>
      </w:r>
    </w:p>
    <w:p w14:paraId="659BC999" w14:textId="77777777" w:rsidR="00B00E8A" w:rsidRPr="003D4B90" w:rsidRDefault="00B00E8A" w:rsidP="00331252">
      <w:pPr>
        <w:spacing w:line="360" w:lineRule="auto"/>
        <w:jc w:val="center"/>
        <w:rPr>
          <w:rFonts w:asciiTheme="majorHAnsi" w:hAnsiTheme="majorHAnsi" w:cstheme="majorHAnsi"/>
          <w:b/>
        </w:rPr>
      </w:pPr>
      <w:r w:rsidRPr="003D4B90">
        <w:rPr>
          <w:rFonts w:asciiTheme="majorHAnsi" w:hAnsiTheme="majorHAnsi" w:cstheme="majorHAnsi"/>
          <w:b/>
        </w:rPr>
        <w:t>NIP: 6681940189</w:t>
      </w:r>
    </w:p>
    <w:p w14:paraId="2491DCC2" w14:textId="77777777" w:rsidR="00B00E8A" w:rsidRPr="003D4B90" w:rsidRDefault="00B00E8A" w:rsidP="00331252">
      <w:pPr>
        <w:spacing w:line="360" w:lineRule="auto"/>
        <w:jc w:val="center"/>
        <w:rPr>
          <w:rFonts w:asciiTheme="majorHAnsi" w:hAnsiTheme="majorHAnsi" w:cstheme="majorHAnsi"/>
          <w:b/>
          <w:sz w:val="12"/>
          <w:szCs w:val="12"/>
        </w:rPr>
      </w:pPr>
    </w:p>
    <w:p w14:paraId="0ACEC0B7" w14:textId="77777777" w:rsidR="00B00E8A" w:rsidRPr="003D4B90" w:rsidRDefault="00B00E8A" w:rsidP="00331252">
      <w:pPr>
        <w:pStyle w:val="Akapitzlist"/>
        <w:spacing w:line="360" w:lineRule="auto"/>
        <w:ind w:left="3540" w:hanging="3540"/>
        <w:jc w:val="center"/>
        <w:rPr>
          <w:rFonts w:asciiTheme="majorHAnsi" w:hAnsiTheme="majorHAnsi" w:cstheme="majorHAnsi"/>
          <w:b/>
        </w:rPr>
      </w:pPr>
      <w:r w:rsidRPr="003D4B90">
        <w:rPr>
          <w:rFonts w:asciiTheme="majorHAnsi" w:hAnsiTheme="majorHAnsi" w:cstheme="majorHAnsi"/>
          <w:b/>
        </w:rPr>
        <w:t>Odbiorca-płatnik:</w:t>
      </w:r>
    </w:p>
    <w:p w14:paraId="38C3F5D6" w14:textId="77777777" w:rsidR="00B00E8A" w:rsidRPr="003D4B90" w:rsidRDefault="00B00E8A" w:rsidP="00331252">
      <w:pPr>
        <w:spacing w:line="360" w:lineRule="auto"/>
        <w:jc w:val="center"/>
        <w:rPr>
          <w:rFonts w:asciiTheme="majorHAnsi" w:hAnsiTheme="majorHAnsi" w:cstheme="majorHAnsi"/>
          <w:b/>
          <w:sz w:val="22"/>
          <w:szCs w:val="22"/>
          <w:lang w:eastAsia="en-US"/>
        </w:rPr>
      </w:pPr>
      <w:r w:rsidRPr="003D4B90">
        <w:rPr>
          <w:rFonts w:asciiTheme="majorHAnsi" w:hAnsiTheme="majorHAnsi" w:cstheme="majorHAnsi"/>
          <w:b/>
          <w:sz w:val="22"/>
          <w:szCs w:val="22"/>
          <w:lang w:eastAsia="en-US"/>
        </w:rPr>
        <w:t>Dom Pomocy Społecznej</w:t>
      </w:r>
    </w:p>
    <w:p w14:paraId="50BAE5E9" w14:textId="77777777" w:rsidR="00B00E8A" w:rsidRPr="003D4B90" w:rsidRDefault="00B00E8A" w:rsidP="00331252">
      <w:pPr>
        <w:spacing w:line="360" w:lineRule="auto"/>
        <w:jc w:val="center"/>
        <w:rPr>
          <w:rFonts w:asciiTheme="majorHAnsi" w:hAnsiTheme="majorHAnsi" w:cstheme="majorHAnsi"/>
          <w:b/>
          <w:sz w:val="22"/>
          <w:szCs w:val="22"/>
          <w:lang w:eastAsia="en-US"/>
        </w:rPr>
      </w:pPr>
      <w:r w:rsidRPr="003D4B90">
        <w:rPr>
          <w:rFonts w:asciiTheme="majorHAnsi" w:hAnsiTheme="majorHAnsi" w:cstheme="majorHAnsi"/>
          <w:b/>
          <w:sz w:val="22"/>
          <w:szCs w:val="22"/>
          <w:lang w:eastAsia="en-US"/>
        </w:rPr>
        <w:t>Skęczniew 58, 62-730 Dobra</w:t>
      </w:r>
    </w:p>
    <w:p w14:paraId="4EF27E98" w14:textId="77777777" w:rsidR="00B00E8A" w:rsidRPr="003D4B90" w:rsidRDefault="00B00E8A" w:rsidP="0009760C">
      <w:pPr>
        <w:spacing w:line="360" w:lineRule="auto"/>
        <w:ind w:left="567"/>
        <w:jc w:val="both"/>
        <w:rPr>
          <w:rFonts w:asciiTheme="majorHAnsi" w:hAnsiTheme="majorHAnsi" w:cstheme="majorHAnsi"/>
          <w:sz w:val="22"/>
          <w:szCs w:val="22"/>
          <w:lang w:eastAsia="en-US"/>
        </w:rPr>
      </w:pPr>
      <w:r w:rsidRPr="003D4B90">
        <w:rPr>
          <w:rFonts w:asciiTheme="majorHAnsi" w:hAnsiTheme="majorHAnsi" w:cstheme="majorHAnsi"/>
          <w:sz w:val="22"/>
          <w:szCs w:val="22"/>
          <w:lang w:eastAsia="en-US"/>
        </w:rPr>
        <w:lastRenderedPageBreak/>
        <w:t xml:space="preserve">Faktury mogą być przesyłane za pośrednictwem platformy elektronicznego fakturowania na adres PEF: </w:t>
      </w:r>
      <w:r w:rsidRPr="003D4B90">
        <w:rPr>
          <w:rFonts w:asciiTheme="majorHAnsi" w:hAnsiTheme="majorHAnsi" w:cstheme="majorHAnsi"/>
          <w:b/>
          <w:sz w:val="22"/>
          <w:szCs w:val="22"/>
          <w:lang w:eastAsia="en-US"/>
        </w:rPr>
        <w:t>6681392368</w:t>
      </w:r>
    </w:p>
    <w:p w14:paraId="47EF6077" w14:textId="77777777" w:rsidR="00B00E8A" w:rsidRPr="003D4B90" w:rsidRDefault="00B00E8A" w:rsidP="00331252">
      <w:pPr>
        <w:spacing w:line="360" w:lineRule="auto"/>
        <w:jc w:val="both"/>
        <w:rPr>
          <w:rFonts w:asciiTheme="majorHAnsi" w:hAnsiTheme="majorHAnsi" w:cstheme="majorHAnsi"/>
          <w:b/>
          <w:sz w:val="12"/>
          <w:szCs w:val="12"/>
          <w:lang w:eastAsia="en-US"/>
        </w:rPr>
      </w:pPr>
    </w:p>
    <w:p w14:paraId="45548780" w14:textId="77777777" w:rsidR="00B00E8A" w:rsidRPr="003D4B90" w:rsidRDefault="00B053FC" w:rsidP="00B83ECF">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 5</w:t>
      </w:r>
    </w:p>
    <w:p w14:paraId="56DF2446" w14:textId="77777777" w:rsidR="00B83ECF" w:rsidRPr="003D4B90" w:rsidRDefault="00B83ECF" w:rsidP="0081065D">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KARY UMOWNE</w:t>
      </w:r>
    </w:p>
    <w:p w14:paraId="497F650D" w14:textId="77777777" w:rsidR="0009760C" w:rsidRPr="003D4B90"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 xml:space="preserve">W razie zerwania umowy z winy </w:t>
      </w:r>
      <w:r w:rsidR="006B2F29" w:rsidRPr="003D4B90">
        <w:rPr>
          <w:rFonts w:asciiTheme="majorHAnsi" w:hAnsiTheme="majorHAnsi" w:cstheme="majorHAnsi"/>
          <w:sz w:val="22"/>
          <w:szCs w:val="22"/>
        </w:rPr>
        <w:t>Wykonawcy</w:t>
      </w:r>
      <w:r w:rsidRPr="003D4B90">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3D4B90"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W sytuacji, gdy kary um</w:t>
      </w:r>
      <w:r w:rsidR="00B83ECF" w:rsidRPr="003D4B90">
        <w:rPr>
          <w:rFonts w:asciiTheme="majorHAnsi" w:hAnsiTheme="majorHAnsi" w:cstheme="majorHAnsi"/>
          <w:sz w:val="22"/>
          <w:szCs w:val="22"/>
        </w:rPr>
        <w:t>owne, przewidziane w ust. 1</w:t>
      </w:r>
      <w:r w:rsidRPr="003D4B90">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3D4B90"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3D4B90">
        <w:rPr>
          <w:rFonts w:asciiTheme="majorHAnsi" w:hAnsiTheme="majorHAnsi" w:cstheme="majorHAnsi"/>
        </w:rPr>
        <w:t xml:space="preserve">Wykonawca </w:t>
      </w:r>
      <w:r w:rsidR="00B00E8A" w:rsidRPr="003D4B90">
        <w:rPr>
          <w:rFonts w:asciiTheme="majorHAnsi" w:hAnsiTheme="majorHAnsi" w:cstheme="majorHAnsi"/>
        </w:rPr>
        <w:t>oświadcza, że wyraża zgodę na potrącenie w rozumieniu art. 498</w:t>
      </w:r>
      <w:r w:rsidR="00B83ECF" w:rsidRPr="003D4B90">
        <w:rPr>
          <w:rFonts w:asciiTheme="majorHAnsi" w:hAnsiTheme="majorHAnsi" w:cstheme="majorHAnsi"/>
        </w:rPr>
        <w:t xml:space="preserve"> </w:t>
      </w:r>
      <w:r w:rsidR="00B00E8A" w:rsidRPr="003D4B90">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3D4B90">
        <w:rPr>
          <w:rFonts w:asciiTheme="majorHAnsi" w:hAnsiTheme="majorHAnsi" w:cstheme="majorHAnsi"/>
        </w:rPr>
        <w:t>ust. 1</w:t>
      </w:r>
      <w:r w:rsidR="00B00E8A" w:rsidRPr="003D4B90">
        <w:rPr>
          <w:rFonts w:asciiTheme="majorHAnsi" w:hAnsiTheme="majorHAnsi" w:cstheme="majorHAnsi"/>
        </w:rPr>
        <w:t xml:space="preserve">. </w:t>
      </w:r>
    </w:p>
    <w:p w14:paraId="65993B1E" w14:textId="77777777" w:rsidR="00B00E8A" w:rsidRPr="003D4B90"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3D4B90">
        <w:rPr>
          <w:rFonts w:asciiTheme="majorHAnsi" w:hAnsiTheme="majorHAnsi" w:cstheme="majorHAnsi"/>
        </w:rPr>
        <w:t>Zamawiający oświadcza, że wystawi</w:t>
      </w:r>
      <w:r w:rsidR="006B2F29" w:rsidRPr="003D4B90">
        <w:rPr>
          <w:rFonts w:asciiTheme="majorHAnsi" w:eastAsia="Times New Roman" w:hAnsiTheme="majorHAnsi" w:cstheme="majorHAnsi"/>
          <w:lang w:eastAsia="pl-PL"/>
        </w:rPr>
        <w:t xml:space="preserve"> </w:t>
      </w:r>
      <w:r w:rsidR="006B2F29" w:rsidRPr="003D4B90">
        <w:rPr>
          <w:rFonts w:asciiTheme="majorHAnsi" w:hAnsiTheme="majorHAnsi" w:cstheme="majorHAnsi"/>
        </w:rPr>
        <w:t xml:space="preserve">Wykonawca </w:t>
      </w:r>
      <w:r w:rsidRPr="003D4B90">
        <w:rPr>
          <w:rFonts w:asciiTheme="majorHAnsi" w:hAnsiTheme="majorHAnsi" w:cstheme="majorHAnsi"/>
        </w:rPr>
        <w:t>notę w terminie 7</w:t>
      </w:r>
      <w:r w:rsidR="002C0310" w:rsidRPr="003D4B90">
        <w:rPr>
          <w:rFonts w:asciiTheme="majorHAnsi" w:hAnsiTheme="majorHAnsi" w:cstheme="majorHAnsi"/>
        </w:rPr>
        <w:t xml:space="preserve"> </w:t>
      </w:r>
      <w:r w:rsidRPr="003D4B90">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Pr="003D4B90"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3D4B90">
        <w:rPr>
          <w:rFonts w:asciiTheme="majorHAnsi" w:hAnsiTheme="majorHAnsi" w:cstheme="majorHAnsi"/>
        </w:rPr>
        <w:t>Łączna maksymalna wysokość kar umownych, których mogą dochodzić strony wynosi 15% wartości zamówienia netto.</w:t>
      </w:r>
    </w:p>
    <w:p w14:paraId="7FFB2066" w14:textId="77777777" w:rsidR="000A722E" w:rsidRPr="003D4B90" w:rsidRDefault="000A722E" w:rsidP="000A722E">
      <w:pPr>
        <w:pStyle w:val="Akapitzlist"/>
        <w:spacing w:line="360" w:lineRule="auto"/>
        <w:ind w:left="709"/>
        <w:rPr>
          <w:rFonts w:asciiTheme="majorHAnsi" w:hAnsiTheme="majorHAnsi" w:cstheme="majorHAnsi"/>
          <w:sz w:val="12"/>
          <w:szCs w:val="12"/>
        </w:rPr>
      </w:pPr>
    </w:p>
    <w:p w14:paraId="6FD73EA5" w14:textId="77777777" w:rsidR="00B00E8A" w:rsidRPr="003D4B90" w:rsidRDefault="00B00E8A" w:rsidP="00B83ECF">
      <w:pPr>
        <w:spacing w:line="360" w:lineRule="auto"/>
        <w:ind w:left="3900" w:firstLine="348"/>
        <w:rPr>
          <w:rFonts w:asciiTheme="majorHAnsi" w:hAnsiTheme="majorHAnsi" w:cstheme="majorHAnsi"/>
          <w:b/>
          <w:sz w:val="22"/>
          <w:szCs w:val="22"/>
        </w:rPr>
      </w:pPr>
      <w:r w:rsidRPr="003D4B90">
        <w:rPr>
          <w:rFonts w:asciiTheme="majorHAnsi" w:hAnsiTheme="majorHAnsi" w:cstheme="majorHAnsi"/>
          <w:b/>
          <w:sz w:val="22"/>
          <w:szCs w:val="22"/>
        </w:rPr>
        <w:t xml:space="preserve">§ </w:t>
      </w:r>
      <w:r w:rsidR="00B053FC" w:rsidRPr="003D4B90">
        <w:rPr>
          <w:rFonts w:asciiTheme="majorHAnsi" w:hAnsiTheme="majorHAnsi" w:cstheme="majorHAnsi"/>
          <w:b/>
          <w:sz w:val="22"/>
          <w:szCs w:val="22"/>
        </w:rPr>
        <w:t>6</w:t>
      </w:r>
    </w:p>
    <w:p w14:paraId="2F8B452A" w14:textId="77777777" w:rsidR="00B83ECF" w:rsidRPr="006D2812" w:rsidRDefault="00B83ECF" w:rsidP="0009760C">
      <w:pPr>
        <w:spacing w:line="360" w:lineRule="auto"/>
        <w:jc w:val="center"/>
        <w:rPr>
          <w:rFonts w:asciiTheme="majorHAnsi" w:hAnsiTheme="majorHAnsi" w:cstheme="majorHAnsi"/>
          <w:b/>
          <w:sz w:val="22"/>
          <w:szCs w:val="22"/>
        </w:rPr>
      </w:pPr>
      <w:r w:rsidRPr="006D2812">
        <w:rPr>
          <w:rFonts w:asciiTheme="majorHAnsi" w:hAnsiTheme="majorHAnsi" w:cstheme="majorHAnsi"/>
          <w:b/>
          <w:sz w:val="22"/>
          <w:szCs w:val="22"/>
        </w:rPr>
        <w:t>CZAS TRWANIA UMOWY</w:t>
      </w:r>
    </w:p>
    <w:p w14:paraId="6993B157" w14:textId="37667D64" w:rsidR="00B00E8A" w:rsidRPr="006D2812" w:rsidRDefault="00B00E8A" w:rsidP="0009760C">
      <w:pPr>
        <w:spacing w:line="360" w:lineRule="auto"/>
        <w:jc w:val="center"/>
        <w:rPr>
          <w:rFonts w:asciiTheme="majorHAnsi" w:hAnsiTheme="majorHAnsi" w:cstheme="majorHAnsi"/>
          <w:b/>
          <w:sz w:val="22"/>
          <w:szCs w:val="22"/>
        </w:rPr>
      </w:pPr>
      <w:r w:rsidRPr="006D2812">
        <w:rPr>
          <w:rFonts w:asciiTheme="majorHAnsi" w:hAnsiTheme="majorHAnsi" w:cstheme="majorHAnsi"/>
          <w:sz w:val="22"/>
          <w:szCs w:val="22"/>
        </w:rPr>
        <w:t>Umowę zawarto na okres</w:t>
      </w:r>
      <w:r w:rsidR="00F6411E" w:rsidRPr="006D2812">
        <w:rPr>
          <w:rFonts w:asciiTheme="majorHAnsi" w:hAnsiTheme="majorHAnsi" w:cstheme="majorHAnsi"/>
          <w:sz w:val="22"/>
          <w:szCs w:val="22"/>
        </w:rPr>
        <w:t xml:space="preserve"> </w:t>
      </w:r>
      <w:r w:rsidR="006D2812">
        <w:rPr>
          <w:rFonts w:asciiTheme="majorHAnsi" w:hAnsiTheme="majorHAnsi" w:cstheme="majorHAnsi"/>
          <w:sz w:val="22"/>
          <w:szCs w:val="22"/>
        </w:rPr>
        <w:t>6</w:t>
      </w:r>
      <w:r w:rsidR="00F6411E" w:rsidRPr="006D2812">
        <w:rPr>
          <w:rFonts w:asciiTheme="majorHAnsi" w:hAnsiTheme="majorHAnsi" w:cstheme="majorHAnsi"/>
          <w:sz w:val="22"/>
          <w:szCs w:val="22"/>
        </w:rPr>
        <w:t xml:space="preserve"> miesięcy</w:t>
      </w:r>
      <w:r w:rsidRPr="006D2812">
        <w:rPr>
          <w:rFonts w:asciiTheme="majorHAnsi" w:hAnsiTheme="majorHAnsi" w:cstheme="majorHAnsi"/>
          <w:sz w:val="22"/>
          <w:szCs w:val="22"/>
        </w:rPr>
        <w:t xml:space="preserve"> od </w:t>
      </w:r>
      <w:r w:rsidR="00BC28D8" w:rsidRPr="006D2812">
        <w:rPr>
          <w:rFonts w:asciiTheme="majorHAnsi" w:hAnsiTheme="majorHAnsi" w:cstheme="majorHAnsi"/>
          <w:b/>
          <w:sz w:val="22"/>
          <w:szCs w:val="22"/>
        </w:rPr>
        <w:t>0</w:t>
      </w:r>
      <w:r w:rsidR="00F26236" w:rsidRPr="006D2812">
        <w:rPr>
          <w:rFonts w:asciiTheme="majorHAnsi" w:hAnsiTheme="majorHAnsi" w:cstheme="majorHAnsi"/>
          <w:b/>
          <w:sz w:val="22"/>
          <w:szCs w:val="22"/>
        </w:rPr>
        <w:t>3</w:t>
      </w:r>
      <w:r w:rsidR="002C0310" w:rsidRPr="006D2812">
        <w:rPr>
          <w:rFonts w:asciiTheme="majorHAnsi" w:hAnsiTheme="majorHAnsi" w:cstheme="majorHAnsi"/>
          <w:b/>
          <w:sz w:val="22"/>
          <w:szCs w:val="22"/>
        </w:rPr>
        <w:t>-0</w:t>
      </w:r>
      <w:r w:rsidR="003D4B90" w:rsidRPr="006D2812">
        <w:rPr>
          <w:rFonts w:asciiTheme="majorHAnsi" w:hAnsiTheme="majorHAnsi" w:cstheme="majorHAnsi"/>
          <w:b/>
          <w:sz w:val="22"/>
          <w:szCs w:val="22"/>
        </w:rPr>
        <w:t>7</w:t>
      </w:r>
      <w:r w:rsidR="00BC28D8" w:rsidRPr="006D2812">
        <w:rPr>
          <w:rFonts w:asciiTheme="majorHAnsi" w:hAnsiTheme="majorHAnsi" w:cstheme="majorHAnsi"/>
          <w:b/>
          <w:sz w:val="22"/>
          <w:szCs w:val="22"/>
        </w:rPr>
        <w:t>-202</w:t>
      </w:r>
      <w:r w:rsidR="00A13CE2" w:rsidRPr="006D2812">
        <w:rPr>
          <w:rFonts w:asciiTheme="majorHAnsi" w:hAnsiTheme="majorHAnsi" w:cstheme="majorHAnsi"/>
          <w:b/>
          <w:sz w:val="22"/>
          <w:szCs w:val="22"/>
        </w:rPr>
        <w:t>3</w:t>
      </w:r>
      <w:r w:rsidR="00486835" w:rsidRPr="006D2812">
        <w:rPr>
          <w:rFonts w:asciiTheme="majorHAnsi" w:hAnsiTheme="majorHAnsi" w:cstheme="majorHAnsi"/>
          <w:b/>
          <w:sz w:val="22"/>
          <w:szCs w:val="22"/>
        </w:rPr>
        <w:t xml:space="preserve"> r. do 29</w:t>
      </w:r>
      <w:r w:rsidR="002C0310" w:rsidRPr="006D2812">
        <w:rPr>
          <w:rFonts w:asciiTheme="majorHAnsi" w:hAnsiTheme="majorHAnsi" w:cstheme="majorHAnsi"/>
          <w:b/>
          <w:sz w:val="22"/>
          <w:szCs w:val="22"/>
        </w:rPr>
        <w:t>-</w:t>
      </w:r>
      <w:r w:rsidR="00486835" w:rsidRPr="006D2812">
        <w:rPr>
          <w:rFonts w:asciiTheme="majorHAnsi" w:hAnsiTheme="majorHAnsi" w:cstheme="majorHAnsi"/>
          <w:b/>
          <w:sz w:val="22"/>
          <w:szCs w:val="22"/>
        </w:rPr>
        <w:t>12</w:t>
      </w:r>
      <w:r w:rsidR="002C0310" w:rsidRPr="006D2812">
        <w:rPr>
          <w:rFonts w:asciiTheme="majorHAnsi" w:hAnsiTheme="majorHAnsi" w:cstheme="majorHAnsi"/>
          <w:b/>
          <w:sz w:val="22"/>
          <w:szCs w:val="22"/>
        </w:rPr>
        <w:t>-202</w:t>
      </w:r>
      <w:r w:rsidR="00A13CE2" w:rsidRPr="006D2812">
        <w:rPr>
          <w:rFonts w:asciiTheme="majorHAnsi" w:hAnsiTheme="majorHAnsi" w:cstheme="majorHAnsi"/>
          <w:b/>
          <w:sz w:val="22"/>
          <w:szCs w:val="22"/>
        </w:rPr>
        <w:t>3</w:t>
      </w:r>
      <w:r w:rsidRPr="006D2812">
        <w:rPr>
          <w:rFonts w:asciiTheme="majorHAnsi" w:hAnsiTheme="majorHAnsi" w:cstheme="majorHAnsi"/>
          <w:b/>
          <w:sz w:val="22"/>
          <w:szCs w:val="22"/>
        </w:rPr>
        <w:t xml:space="preserve"> r.</w:t>
      </w:r>
    </w:p>
    <w:p w14:paraId="620735B0" w14:textId="77777777" w:rsidR="0009760C" w:rsidRPr="003D4B90" w:rsidRDefault="0009760C" w:rsidP="0009760C">
      <w:pPr>
        <w:spacing w:line="360" w:lineRule="auto"/>
        <w:ind w:left="60"/>
        <w:jc w:val="center"/>
        <w:rPr>
          <w:rFonts w:asciiTheme="majorHAnsi" w:hAnsiTheme="majorHAnsi" w:cstheme="majorHAnsi"/>
          <w:sz w:val="12"/>
          <w:szCs w:val="12"/>
        </w:rPr>
      </w:pPr>
    </w:p>
    <w:p w14:paraId="49A38E08" w14:textId="77777777" w:rsidR="00B00E8A" w:rsidRPr="003D4B90" w:rsidRDefault="00B053FC" w:rsidP="0009760C">
      <w:pPr>
        <w:spacing w:line="360" w:lineRule="auto"/>
        <w:ind w:left="60"/>
        <w:jc w:val="center"/>
        <w:rPr>
          <w:rFonts w:asciiTheme="majorHAnsi" w:hAnsiTheme="majorHAnsi" w:cstheme="majorHAnsi"/>
          <w:b/>
          <w:sz w:val="22"/>
          <w:szCs w:val="22"/>
        </w:rPr>
      </w:pPr>
      <w:r w:rsidRPr="003D4B90">
        <w:rPr>
          <w:rFonts w:asciiTheme="majorHAnsi" w:hAnsiTheme="majorHAnsi" w:cstheme="majorHAnsi"/>
          <w:b/>
          <w:sz w:val="22"/>
          <w:szCs w:val="22"/>
        </w:rPr>
        <w:t>§ 7</w:t>
      </w:r>
    </w:p>
    <w:p w14:paraId="228CB4BB" w14:textId="77777777" w:rsidR="00B83ECF" w:rsidRPr="003D4B90" w:rsidRDefault="00B83ECF" w:rsidP="0009760C">
      <w:pPr>
        <w:spacing w:line="360" w:lineRule="auto"/>
        <w:ind w:left="60"/>
        <w:jc w:val="center"/>
        <w:rPr>
          <w:rFonts w:asciiTheme="majorHAnsi" w:hAnsiTheme="majorHAnsi" w:cstheme="majorHAnsi"/>
          <w:b/>
          <w:sz w:val="22"/>
          <w:szCs w:val="22"/>
        </w:rPr>
      </w:pPr>
      <w:r w:rsidRPr="003D4B90">
        <w:rPr>
          <w:rFonts w:asciiTheme="majorHAnsi" w:hAnsiTheme="majorHAnsi" w:cstheme="majorHAnsi"/>
          <w:b/>
          <w:sz w:val="22"/>
          <w:szCs w:val="22"/>
        </w:rPr>
        <w:t>ZMIANY UMOWY</w:t>
      </w:r>
    </w:p>
    <w:p w14:paraId="0AFE2C06" w14:textId="77777777" w:rsidR="00316019" w:rsidRPr="003D4B90" w:rsidRDefault="00B83ECF" w:rsidP="00826B43">
      <w:pPr>
        <w:pStyle w:val="Akapitzlist"/>
        <w:numPr>
          <w:ilvl w:val="0"/>
          <w:numId w:val="7"/>
        </w:numPr>
        <w:spacing w:line="360" w:lineRule="auto"/>
        <w:ind w:left="426" w:hanging="426"/>
        <w:jc w:val="both"/>
        <w:rPr>
          <w:rFonts w:asciiTheme="majorHAnsi" w:hAnsiTheme="majorHAnsi" w:cstheme="majorHAnsi"/>
        </w:rPr>
      </w:pPr>
      <w:r w:rsidRPr="003D4B90">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53EB9D99" w14:textId="77777777" w:rsidR="00316019" w:rsidRPr="003D4B90" w:rsidRDefault="00316019" w:rsidP="00826B43">
      <w:pPr>
        <w:pStyle w:val="Akapitzlist"/>
        <w:numPr>
          <w:ilvl w:val="0"/>
          <w:numId w:val="7"/>
        </w:numPr>
        <w:spacing w:line="360" w:lineRule="auto"/>
        <w:ind w:left="426" w:hanging="426"/>
        <w:jc w:val="both"/>
        <w:rPr>
          <w:rFonts w:asciiTheme="majorHAnsi" w:hAnsiTheme="majorHAnsi" w:cstheme="majorHAnsi"/>
        </w:rPr>
      </w:pPr>
      <w:r w:rsidRPr="003D4B90">
        <w:rPr>
          <w:rFonts w:asciiTheme="majorHAnsi" w:hAnsiTheme="majorHAnsi" w:cstheme="majorHAnsi"/>
        </w:rPr>
        <w:t>Zmiany umowy mogą dotyczyć:</w:t>
      </w:r>
    </w:p>
    <w:p w14:paraId="1109D1FF" w14:textId="77777777" w:rsidR="00316019" w:rsidRPr="003D4B90"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3D4B90">
        <w:rPr>
          <w:rFonts w:asciiTheme="majorHAnsi" w:hAnsiTheme="majorHAnsi" w:cstheme="majorHAnsi"/>
        </w:rPr>
        <w:t>Zmiany ustawowej stawki procentowej podatku VAT</w:t>
      </w:r>
    </w:p>
    <w:p w14:paraId="40C9EE31" w14:textId="0C0E0F6D" w:rsidR="00316019" w:rsidRPr="003D4B90" w:rsidRDefault="00316019" w:rsidP="00826B43">
      <w:pPr>
        <w:pStyle w:val="Akapitzlist"/>
        <w:numPr>
          <w:ilvl w:val="0"/>
          <w:numId w:val="9"/>
        </w:numPr>
        <w:spacing w:line="360" w:lineRule="auto"/>
        <w:ind w:left="709" w:hanging="283"/>
        <w:jc w:val="both"/>
        <w:rPr>
          <w:rFonts w:asciiTheme="majorHAnsi" w:hAnsiTheme="majorHAnsi" w:cstheme="majorHAnsi"/>
        </w:rPr>
      </w:pPr>
      <w:r w:rsidRPr="003D4B90">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w:t>
      </w:r>
      <w:r w:rsidRPr="003D4B90">
        <w:rPr>
          <w:rFonts w:asciiTheme="majorHAnsi" w:hAnsiTheme="majorHAnsi" w:cstheme="majorHAnsi"/>
        </w:rPr>
        <w:lastRenderedPageBreak/>
        <w:t xml:space="preserve">atmosferycznych w szczególności zagrażającego bezpośrednio życiu lub zdrowiu ludzi lub grożącego powstaniem szkody w znacznych rozmiarach, </w:t>
      </w:r>
    </w:p>
    <w:p w14:paraId="1DC39D61" w14:textId="77777777" w:rsidR="00316019" w:rsidRPr="003D4B90" w:rsidRDefault="00316019" w:rsidP="00826B43">
      <w:pPr>
        <w:pStyle w:val="Akapitzlist"/>
        <w:numPr>
          <w:ilvl w:val="0"/>
          <w:numId w:val="7"/>
        </w:numPr>
        <w:spacing w:line="360" w:lineRule="auto"/>
        <w:ind w:left="426" w:hanging="426"/>
        <w:rPr>
          <w:rFonts w:asciiTheme="majorHAnsi" w:hAnsiTheme="majorHAnsi" w:cstheme="majorHAnsi"/>
        </w:rPr>
      </w:pPr>
      <w:r w:rsidRPr="003D4B90">
        <w:rPr>
          <w:rFonts w:asciiTheme="majorHAnsi" w:hAnsiTheme="majorHAnsi" w:cstheme="majorHAnsi"/>
        </w:rPr>
        <w:t>Zmiany umowy nie mogą dotyczyć istotnych elementów umowy.</w:t>
      </w:r>
    </w:p>
    <w:p w14:paraId="747941F7" w14:textId="77777777" w:rsidR="00B83ECF" w:rsidRPr="003D4B90" w:rsidRDefault="00B83ECF" w:rsidP="00374097">
      <w:pPr>
        <w:pStyle w:val="Akapitzlist"/>
        <w:numPr>
          <w:ilvl w:val="0"/>
          <w:numId w:val="7"/>
        </w:numPr>
        <w:spacing w:line="360" w:lineRule="auto"/>
        <w:ind w:left="426" w:hanging="426"/>
        <w:jc w:val="both"/>
        <w:rPr>
          <w:rFonts w:asciiTheme="majorHAnsi" w:hAnsiTheme="majorHAnsi" w:cstheme="majorHAnsi"/>
        </w:rPr>
      </w:pPr>
      <w:r w:rsidRPr="003D4B90">
        <w:rPr>
          <w:rFonts w:asciiTheme="majorHAnsi" w:hAnsiTheme="majorHAnsi" w:cstheme="majorHAnsi"/>
        </w:rPr>
        <w:t>Zmiana umowy wymaga formy pisemnej pod rygorem nieważności.</w:t>
      </w:r>
    </w:p>
    <w:p w14:paraId="6AE4959E" w14:textId="77777777" w:rsidR="00B00E8A" w:rsidRPr="003D4B90" w:rsidRDefault="00B00E8A" w:rsidP="00331252">
      <w:pPr>
        <w:spacing w:line="360" w:lineRule="auto"/>
        <w:ind w:left="3600" w:firstLine="648"/>
        <w:jc w:val="both"/>
        <w:rPr>
          <w:rFonts w:asciiTheme="majorHAnsi" w:hAnsiTheme="majorHAnsi" w:cstheme="majorHAnsi"/>
          <w:sz w:val="12"/>
          <w:szCs w:val="12"/>
        </w:rPr>
      </w:pPr>
    </w:p>
    <w:p w14:paraId="5E4CB606" w14:textId="02D365B1" w:rsidR="00331252" w:rsidRPr="003D4B90" w:rsidRDefault="00B053FC" w:rsidP="00331252">
      <w:pPr>
        <w:spacing w:line="360" w:lineRule="auto"/>
        <w:ind w:left="3600" w:firstLine="648"/>
        <w:jc w:val="both"/>
        <w:rPr>
          <w:rFonts w:asciiTheme="majorHAnsi" w:hAnsiTheme="majorHAnsi" w:cstheme="majorHAnsi"/>
          <w:b/>
          <w:sz w:val="22"/>
          <w:szCs w:val="22"/>
        </w:rPr>
      </w:pPr>
      <w:r w:rsidRPr="003D4B90">
        <w:rPr>
          <w:rFonts w:asciiTheme="majorHAnsi" w:hAnsiTheme="majorHAnsi" w:cstheme="majorHAnsi"/>
          <w:b/>
          <w:sz w:val="22"/>
          <w:szCs w:val="22"/>
        </w:rPr>
        <w:t xml:space="preserve">§ </w:t>
      </w:r>
      <w:r w:rsidR="000A722E" w:rsidRPr="003D4B90">
        <w:rPr>
          <w:rFonts w:asciiTheme="majorHAnsi" w:hAnsiTheme="majorHAnsi" w:cstheme="majorHAnsi"/>
          <w:b/>
          <w:sz w:val="22"/>
          <w:szCs w:val="22"/>
        </w:rPr>
        <w:t>9</w:t>
      </w:r>
    </w:p>
    <w:p w14:paraId="02F0ED1A" w14:textId="1957A401" w:rsidR="000A722E" w:rsidRPr="003D4B90" w:rsidRDefault="00A52FA8" w:rsidP="000A722E">
      <w:pPr>
        <w:spacing w:line="360" w:lineRule="auto"/>
        <w:jc w:val="center"/>
        <w:rPr>
          <w:rFonts w:asciiTheme="majorHAnsi" w:hAnsiTheme="majorHAnsi" w:cstheme="majorHAnsi"/>
          <w:b/>
          <w:sz w:val="22"/>
          <w:szCs w:val="22"/>
        </w:rPr>
      </w:pPr>
      <w:r w:rsidRPr="003D4B90">
        <w:rPr>
          <w:rFonts w:asciiTheme="majorHAnsi" w:hAnsiTheme="majorHAnsi" w:cstheme="majorHAnsi"/>
          <w:b/>
          <w:sz w:val="22"/>
          <w:szCs w:val="22"/>
        </w:rPr>
        <w:t xml:space="preserve">ODSTĄPIENIE I </w:t>
      </w:r>
      <w:r w:rsidR="000A722E" w:rsidRPr="003D4B90">
        <w:rPr>
          <w:rFonts w:asciiTheme="majorHAnsi" w:hAnsiTheme="majorHAnsi" w:cstheme="majorHAnsi"/>
          <w:b/>
          <w:sz w:val="22"/>
          <w:szCs w:val="22"/>
        </w:rPr>
        <w:t>WYPOWIEDZENIE</w:t>
      </w:r>
      <w:r w:rsidRPr="003D4B90">
        <w:rPr>
          <w:rFonts w:asciiTheme="majorHAnsi" w:hAnsiTheme="majorHAnsi" w:cstheme="majorHAnsi"/>
          <w:b/>
          <w:sz w:val="22"/>
          <w:szCs w:val="22"/>
        </w:rPr>
        <w:t xml:space="preserve"> OD</w:t>
      </w:r>
      <w:r w:rsidR="000A722E" w:rsidRPr="003D4B90">
        <w:rPr>
          <w:rFonts w:asciiTheme="majorHAnsi" w:hAnsiTheme="majorHAnsi" w:cstheme="majorHAnsi"/>
          <w:b/>
          <w:sz w:val="22"/>
          <w:szCs w:val="22"/>
        </w:rPr>
        <w:t xml:space="preserve"> UMOWY</w:t>
      </w:r>
    </w:p>
    <w:p w14:paraId="6A814900" w14:textId="7BD998E8" w:rsidR="00A52FA8" w:rsidRPr="003D4B90"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3D4B90">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w:t>
      </w:r>
      <w:r w:rsidR="001A7536" w:rsidRPr="003D4B90">
        <w:rPr>
          <w:rFonts w:asciiTheme="majorHAnsi" w:eastAsia="Times New Roman" w:hAnsiTheme="majorHAnsi" w:cstheme="majorHAnsi"/>
          <w:sz w:val="22"/>
          <w:szCs w:val="22"/>
          <w:lang w:eastAsia="pl-PL" w:bidi="ar-SA"/>
        </w:rPr>
        <w:t>d</w:t>
      </w:r>
      <w:r w:rsidRPr="003D4B90">
        <w:rPr>
          <w:rFonts w:asciiTheme="majorHAnsi" w:eastAsia="Times New Roman" w:hAnsiTheme="majorHAnsi" w:cstheme="majorHAnsi"/>
          <w:sz w:val="22"/>
          <w:szCs w:val="22"/>
          <w:lang w:eastAsia="pl-PL" w:bidi="ar-SA"/>
        </w:rPr>
        <w:t xml:space="preserve">ostarczonego </w:t>
      </w:r>
      <w:r w:rsidR="00C06B59" w:rsidRPr="003D4B90">
        <w:rPr>
          <w:rFonts w:asciiTheme="majorHAnsi" w:eastAsia="Times New Roman" w:hAnsiTheme="majorHAnsi" w:cstheme="majorHAnsi"/>
          <w:sz w:val="22"/>
          <w:szCs w:val="22"/>
          <w:lang w:eastAsia="pl-PL" w:bidi="ar-SA"/>
        </w:rPr>
        <w:t>towaru</w:t>
      </w:r>
      <w:r w:rsidRPr="003D4B90">
        <w:rPr>
          <w:rFonts w:asciiTheme="majorHAnsi" w:eastAsia="Times New Roman" w:hAnsiTheme="majorHAnsi" w:cstheme="majorHAnsi"/>
          <w:sz w:val="22"/>
          <w:szCs w:val="22"/>
          <w:lang w:eastAsia="pl-PL" w:bidi="ar-SA"/>
        </w:rPr>
        <w:t xml:space="preserve"> będą odbiegać od wymaganych przez Zamawiającego w niniejszej umowie i SWZ. Zdanie poprzedzające nie narusza uprawnień Zamawiającego do odstąpienia od umowy wynikającego z przepisów o rękojmi za wady rzeczy.</w:t>
      </w:r>
    </w:p>
    <w:p w14:paraId="7F14A1E0" w14:textId="22710BD1" w:rsidR="00A52FA8" w:rsidRPr="003D4B90" w:rsidRDefault="007E4179" w:rsidP="00826B43">
      <w:pPr>
        <w:pStyle w:val="Akapitzlist"/>
        <w:numPr>
          <w:ilvl w:val="0"/>
          <w:numId w:val="24"/>
        </w:numPr>
        <w:spacing w:line="360" w:lineRule="auto"/>
        <w:ind w:left="426" w:hanging="426"/>
        <w:jc w:val="both"/>
        <w:rPr>
          <w:rFonts w:asciiTheme="majorHAnsi" w:hAnsiTheme="majorHAnsi" w:cstheme="majorHAnsi"/>
        </w:rPr>
      </w:pPr>
      <w:r w:rsidRPr="003D4B90">
        <w:rPr>
          <w:rFonts w:asciiTheme="majorHAnsi" w:hAnsiTheme="majorHAnsi" w:cstheme="majorHAnsi"/>
          <w:spacing w:val="-2"/>
        </w:rPr>
        <w:t>Zamawiający może odstąpić od umowy w wypadkach określonych w przepisie i art. 456 ustawy PZP</w:t>
      </w:r>
      <w:r w:rsidRPr="003D4B90">
        <w:rPr>
          <w:rFonts w:asciiTheme="majorHAnsi" w:hAnsiTheme="majorHAnsi" w:cstheme="majorHAnsi"/>
        </w:rPr>
        <w:t>.</w:t>
      </w:r>
    </w:p>
    <w:p w14:paraId="3FEFE61C" w14:textId="77777777" w:rsidR="00B00E8A" w:rsidRPr="003D4B90" w:rsidRDefault="00B00E8A" w:rsidP="0010797B">
      <w:pPr>
        <w:pStyle w:val="Akapitzlist"/>
        <w:numPr>
          <w:ilvl w:val="0"/>
          <w:numId w:val="24"/>
        </w:numPr>
        <w:spacing w:after="0" w:line="360" w:lineRule="auto"/>
        <w:ind w:left="426" w:hanging="426"/>
        <w:jc w:val="both"/>
        <w:rPr>
          <w:rFonts w:asciiTheme="majorHAnsi" w:hAnsiTheme="majorHAnsi" w:cstheme="majorHAnsi"/>
        </w:rPr>
      </w:pPr>
      <w:r w:rsidRPr="003D4B90">
        <w:rPr>
          <w:rFonts w:asciiTheme="majorHAnsi" w:hAnsiTheme="majorHAnsi" w:cstheme="majorHAnsi"/>
        </w:rPr>
        <w:t xml:space="preserve">Wypowiedzenie umowy przez którąkolwiek ze stron wymaga formy pisemnej z </w:t>
      </w:r>
      <w:r w:rsidR="00BC1C63" w:rsidRPr="003D4B90">
        <w:rPr>
          <w:rFonts w:asciiTheme="majorHAnsi" w:hAnsiTheme="majorHAnsi" w:cstheme="majorHAnsi"/>
        </w:rPr>
        <w:t xml:space="preserve">jednomiesięcznym </w:t>
      </w:r>
      <w:r w:rsidRPr="003D4B90">
        <w:rPr>
          <w:rFonts w:asciiTheme="majorHAnsi" w:hAnsiTheme="majorHAnsi" w:cstheme="majorHAnsi"/>
        </w:rPr>
        <w:t>wypowiedzeniem.</w:t>
      </w:r>
    </w:p>
    <w:p w14:paraId="715BA985" w14:textId="77777777" w:rsidR="00B00E8A" w:rsidRPr="003D4B90" w:rsidRDefault="00B00E8A" w:rsidP="0010797B">
      <w:pPr>
        <w:spacing w:line="360" w:lineRule="auto"/>
        <w:ind w:left="60"/>
        <w:jc w:val="both"/>
        <w:rPr>
          <w:rFonts w:asciiTheme="majorHAnsi" w:hAnsiTheme="majorHAnsi" w:cstheme="majorHAnsi"/>
          <w:sz w:val="12"/>
          <w:szCs w:val="12"/>
        </w:rPr>
      </w:pPr>
    </w:p>
    <w:p w14:paraId="64833BFD" w14:textId="21A61CE1" w:rsidR="00331252" w:rsidRPr="003D4B90" w:rsidRDefault="0026688A" w:rsidP="00B83ECF">
      <w:pPr>
        <w:spacing w:line="360" w:lineRule="auto"/>
        <w:ind w:left="60"/>
        <w:jc w:val="center"/>
        <w:rPr>
          <w:rFonts w:asciiTheme="majorHAnsi" w:hAnsiTheme="majorHAnsi" w:cstheme="majorHAnsi"/>
          <w:b/>
          <w:sz w:val="22"/>
          <w:szCs w:val="22"/>
        </w:rPr>
      </w:pPr>
      <w:r w:rsidRPr="003D4B90">
        <w:rPr>
          <w:rFonts w:asciiTheme="majorHAnsi" w:hAnsiTheme="majorHAnsi" w:cstheme="majorHAnsi"/>
          <w:b/>
          <w:sz w:val="22"/>
          <w:szCs w:val="22"/>
        </w:rPr>
        <w:t>§ 10</w:t>
      </w:r>
    </w:p>
    <w:p w14:paraId="19A14FAD" w14:textId="77777777" w:rsidR="00B00E8A" w:rsidRPr="003D4B90" w:rsidRDefault="00B00E8A" w:rsidP="00BC1C63">
      <w:pPr>
        <w:spacing w:line="360" w:lineRule="auto"/>
        <w:ind w:left="60"/>
        <w:jc w:val="center"/>
        <w:rPr>
          <w:rFonts w:asciiTheme="majorHAnsi" w:hAnsiTheme="majorHAnsi" w:cstheme="majorHAnsi"/>
          <w:b/>
          <w:sz w:val="22"/>
          <w:szCs w:val="22"/>
        </w:rPr>
      </w:pPr>
      <w:r w:rsidRPr="003D4B90">
        <w:rPr>
          <w:rFonts w:asciiTheme="majorHAnsi" w:hAnsiTheme="majorHAnsi" w:cstheme="majorHAnsi"/>
          <w:b/>
          <w:sz w:val="22"/>
          <w:szCs w:val="22"/>
        </w:rPr>
        <w:t>POSTANOWIENIA KOŃCOWE</w:t>
      </w:r>
    </w:p>
    <w:p w14:paraId="5C7A4F80" w14:textId="77777777" w:rsidR="00B00E8A" w:rsidRPr="003D4B90"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Specyfikacja Warunków Zamówi</w:t>
      </w:r>
      <w:r w:rsidR="009D7860" w:rsidRPr="003D4B90">
        <w:rPr>
          <w:rFonts w:asciiTheme="majorHAnsi" w:hAnsiTheme="majorHAnsi" w:cstheme="majorHAnsi"/>
          <w:sz w:val="22"/>
          <w:szCs w:val="22"/>
        </w:rPr>
        <w:t xml:space="preserve">enia (SWZ) oraz Oferta </w:t>
      </w:r>
      <w:r w:rsidR="006B2F29" w:rsidRPr="003D4B90">
        <w:rPr>
          <w:rFonts w:asciiTheme="majorHAnsi" w:hAnsiTheme="majorHAnsi" w:cstheme="majorHAnsi"/>
          <w:sz w:val="22"/>
          <w:szCs w:val="22"/>
        </w:rPr>
        <w:t>Wykonawcy</w:t>
      </w:r>
      <w:r w:rsidRPr="003D4B90">
        <w:rPr>
          <w:rFonts w:asciiTheme="majorHAnsi" w:hAnsiTheme="majorHAnsi" w:cstheme="majorHAnsi"/>
          <w:sz w:val="22"/>
          <w:szCs w:val="22"/>
        </w:rPr>
        <w:t xml:space="preserve"> stanowią integralną część przedmiotowej umowy.</w:t>
      </w:r>
    </w:p>
    <w:p w14:paraId="5B48CF6B" w14:textId="77777777" w:rsidR="00B00E8A" w:rsidRPr="003D4B90"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 xml:space="preserve">W sprawach nieuregulowanych </w:t>
      </w:r>
      <w:r w:rsidR="009D7860" w:rsidRPr="003D4B9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3D4B90"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7777777" w:rsidR="00A13CE2" w:rsidRPr="003D4B90"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Wykonawca</w:t>
      </w:r>
      <w:r w:rsidR="001C1BF4" w:rsidRPr="003D4B90">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3D4B90">
        <w:rPr>
          <w:rFonts w:asciiTheme="majorHAnsi" w:hAnsiTheme="majorHAnsi" w:cstheme="majorHAnsi"/>
          <w:sz w:val="22"/>
          <w:szCs w:val="22"/>
        </w:rPr>
        <w:br/>
        <w:t>o zapewnianiu dostępności osobom ze szczególnymi potrzebami (Dz.U. 2019 poz. 1696 ze zm.</w:t>
      </w:r>
    </w:p>
    <w:p w14:paraId="618DD2A4" w14:textId="77777777" w:rsidR="00A13CE2" w:rsidRPr="003D4B90" w:rsidRDefault="00A13CE2"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3D4B90">
        <w:rPr>
          <w:rFonts w:asciiTheme="majorHAnsi" w:hAnsiTheme="majorHAnsi" w:cstheme="majorHAnsi"/>
          <w:sz w:val="22"/>
          <w:szCs w:val="22"/>
        </w:rPr>
        <w:t>Sporządzono w dwóch jednobrzmiących egzemplarzach, po jednym dla każdej ze stron.</w:t>
      </w:r>
    </w:p>
    <w:p w14:paraId="0BD7E7A5" w14:textId="77777777" w:rsidR="0010797B" w:rsidRDefault="0010797B" w:rsidP="003753CA">
      <w:pPr>
        <w:autoSpaceDE/>
        <w:autoSpaceDN/>
        <w:spacing w:line="360" w:lineRule="auto"/>
        <w:ind w:left="572"/>
        <w:jc w:val="both"/>
        <w:rPr>
          <w:rFonts w:asciiTheme="majorHAnsi" w:hAnsiTheme="majorHAnsi" w:cstheme="majorHAnsi"/>
          <w:sz w:val="22"/>
          <w:szCs w:val="22"/>
        </w:rPr>
      </w:pPr>
    </w:p>
    <w:p w14:paraId="77A06BEF" w14:textId="1602FC54" w:rsidR="00B00E8A" w:rsidRPr="00C06B59" w:rsidRDefault="001C1BF4" w:rsidP="003753CA">
      <w:pPr>
        <w:autoSpaceDE/>
        <w:autoSpaceDN/>
        <w:spacing w:line="360" w:lineRule="auto"/>
        <w:ind w:left="572"/>
        <w:jc w:val="both"/>
        <w:rPr>
          <w:rFonts w:asciiTheme="majorHAnsi" w:hAnsiTheme="majorHAnsi" w:cstheme="majorHAnsi"/>
          <w:sz w:val="22"/>
          <w:szCs w:val="22"/>
        </w:rPr>
      </w:pPr>
      <w:r w:rsidRPr="00C06B59">
        <w:rPr>
          <w:rFonts w:asciiTheme="majorHAnsi" w:hAnsiTheme="majorHAnsi" w:cstheme="majorHAnsi"/>
          <w:sz w:val="22"/>
          <w:szCs w:val="22"/>
        </w:rPr>
        <w:br/>
      </w:r>
      <w:r w:rsidR="00B00E8A" w:rsidRPr="00C06B59">
        <w:rPr>
          <w:rFonts w:asciiTheme="majorHAnsi" w:hAnsiTheme="majorHAnsi" w:cstheme="majorHAnsi"/>
          <w:sz w:val="22"/>
          <w:szCs w:val="22"/>
        </w:rPr>
        <w:tab/>
      </w:r>
      <w:r w:rsidR="00B00E8A" w:rsidRPr="00C06B59">
        <w:rPr>
          <w:rFonts w:asciiTheme="majorHAnsi" w:hAnsiTheme="majorHAnsi" w:cstheme="majorHAnsi"/>
          <w:b/>
          <w:sz w:val="22"/>
          <w:szCs w:val="22"/>
        </w:rPr>
        <w:t xml:space="preserve">ZAMAWIAJĄCY:                                                                                               </w:t>
      </w:r>
      <w:r w:rsidR="00B83ECF" w:rsidRPr="00C06B59">
        <w:rPr>
          <w:rFonts w:asciiTheme="majorHAnsi" w:hAnsiTheme="majorHAnsi" w:cstheme="majorHAnsi"/>
          <w:b/>
          <w:sz w:val="22"/>
          <w:szCs w:val="22"/>
        </w:rPr>
        <w:t xml:space="preserve">              </w:t>
      </w:r>
      <w:r w:rsidR="006B2F29" w:rsidRPr="00C06B59">
        <w:rPr>
          <w:rFonts w:asciiTheme="majorHAnsi" w:hAnsiTheme="majorHAnsi" w:cstheme="majorHAnsi"/>
          <w:b/>
          <w:sz w:val="22"/>
          <w:szCs w:val="22"/>
        </w:rPr>
        <w:t xml:space="preserve"> WYKONAWCA</w:t>
      </w:r>
      <w:r w:rsidR="00B00E8A" w:rsidRPr="00C06B59">
        <w:rPr>
          <w:rFonts w:asciiTheme="majorHAnsi" w:hAnsiTheme="majorHAnsi" w:cstheme="majorHAnsi"/>
          <w:b/>
          <w:sz w:val="22"/>
          <w:szCs w:val="22"/>
        </w:rPr>
        <w:t>:</w:t>
      </w:r>
    </w:p>
    <w:sectPr w:rsidR="00B00E8A" w:rsidRPr="00C06B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D1585" w14:textId="77777777" w:rsidR="00F6422E" w:rsidRDefault="00F6422E" w:rsidP="00C40E03">
      <w:r>
        <w:separator/>
      </w:r>
    </w:p>
  </w:endnote>
  <w:endnote w:type="continuationSeparator" w:id="0">
    <w:p w14:paraId="35999C0F" w14:textId="77777777" w:rsidR="00F6422E" w:rsidRDefault="00F6422E"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846918">
          <w:rPr>
            <w:noProof/>
          </w:rPr>
          <w:t>5</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3A3E" w14:textId="77777777" w:rsidR="00F6422E" w:rsidRDefault="00F6422E" w:rsidP="00C40E03">
      <w:r>
        <w:separator/>
      </w:r>
    </w:p>
  </w:footnote>
  <w:footnote w:type="continuationSeparator" w:id="0">
    <w:p w14:paraId="73B31E29" w14:textId="77777777" w:rsidR="00F6422E" w:rsidRDefault="00F6422E"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10922C3E"/>
    <w:lvl w:ilvl="0" w:tplc="04150017">
      <w:start w:val="1"/>
      <w:numFmt w:val="lowerLetter"/>
      <w:lvlText w:val="%1)"/>
      <w:lvlJc w:val="left"/>
      <w:pPr>
        <w:ind w:left="900" w:hanging="360"/>
      </w:pPr>
    </w:lvl>
    <w:lvl w:ilvl="1" w:tplc="9CAC226E">
      <w:start w:val="1"/>
      <w:numFmt w:val="lowerLetter"/>
      <w:lvlText w:val="%2)"/>
      <w:lvlJc w:val="left"/>
      <w:pPr>
        <w:ind w:left="1620" w:hanging="360"/>
      </w:pPr>
      <w:rPr>
        <w:color w:val="auto"/>
      </w:r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2"/>
  </w:num>
  <w:num w:numId="7">
    <w:abstractNumId w:val="4"/>
  </w:num>
  <w:num w:numId="8">
    <w:abstractNumId w:val="16"/>
  </w:num>
  <w:num w:numId="9">
    <w:abstractNumId w:val="22"/>
  </w:num>
  <w:num w:numId="10">
    <w:abstractNumId w:val="11"/>
  </w:num>
  <w:num w:numId="11">
    <w:abstractNumId w:val="0"/>
  </w:num>
  <w:num w:numId="12">
    <w:abstractNumId w:val="7"/>
  </w:num>
  <w:num w:numId="13">
    <w:abstractNumId w:val="12"/>
  </w:num>
  <w:num w:numId="14">
    <w:abstractNumId w:val="23"/>
  </w:num>
  <w:num w:numId="15">
    <w:abstractNumId w:val="1"/>
  </w:num>
  <w:num w:numId="16">
    <w:abstractNumId w:val="17"/>
  </w:num>
  <w:num w:numId="17">
    <w:abstractNumId w:val="8"/>
  </w:num>
  <w:num w:numId="18">
    <w:abstractNumId w:val="21"/>
  </w:num>
  <w:num w:numId="19">
    <w:abstractNumId w:val="19"/>
  </w:num>
  <w:num w:numId="20">
    <w:abstractNumId w:val="13"/>
  </w:num>
  <w:num w:numId="21">
    <w:abstractNumId w:val="20"/>
  </w:num>
  <w:num w:numId="22">
    <w:abstractNumId w:val="14"/>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35D42"/>
    <w:rsid w:val="000405F1"/>
    <w:rsid w:val="00064F93"/>
    <w:rsid w:val="00082FD2"/>
    <w:rsid w:val="0009760C"/>
    <w:rsid w:val="000A722E"/>
    <w:rsid w:val="000C40F5"/>
    <w:rsid w:val="000E1F8E"/>
    <w:rsid w:val="00100A50"/>
    <w:rsid w:val="00107778"/>
    <w:rsid w:val="0010797B"/>
    <w:rsid w:val="00107C8B"/>
    <w:rsid w:val="0012528B"/>
    <w:rsid w:val="001519BF"/>
    <w:rsid w:val="00184251"/>
    <w:rsid w:val="00193192"/>
    <w:rsid w:val="001A7536"/>
    <w:rsid w:val="001C1BF4"/>
    <w:rsid w:val="001E0F49"/>
    <w:rsid w:val="001E3314"/>
    <w:rsid w:val="0023372D"/>
    <w:rsid w:val="00242AB0"/>
    <w:rsid w:val="00244985"/>
    <w:rsid w:val="00251B5B"/>
    <w:rsid w:val="0026688A"/>
    <w:rsid w:val="002A5611"/>
    <w:rsid w:val="002A6324"/>
    <w:rsid w:val="002C0310"/>
    <w:rsid w:val="002C5D5F"/>
    <w:rsid w:val="002E36F2"/>
    <w:rsid w:val="00316019"/>
    <w:rsid w:val="00331252"/>
    <w:rsid w:val="00373B22"/>
    <w:rsid w:val="00374097"/>
    <w:rsid w:val="003753CA"/>
    <w:rsid w:val="003D4B90"/>
    <w:rsid w:val="003F5A6C"/>
    <w:rsid w:val="004037D9"/>
    <w:rsid w:val="00405CB5"/>
    <w:rsid w:val="00455961"/>
    <w:rsid w:val="00474710"/>
    <w:rsid w:val="00486835"/>
    <w:rsid w:val="004A7259"/>
    <w:rsid w:val="004E4D40"/>
    <w:rsid w:val="00500650"/>
    <w:rsid w:val="00502EFE"/>
    <w:rsid w:val="00560D1E"/>
    <w:rsid w:val="005A5644"/>
    <w:rsid w:val="005A5DCA"/>
    <w:rsid w:val="005B14BC"/>
    <w:rsid w:val="005F72D6"/>
    <w:rsid w:val="0067189F"/>
    <w:rsid w:val="006771A7"/>
    <w:rsid w:val="00685E16"/>
    <w:rsid w:val="006B2F29"/>
    <w:rsid w:val="006C003E"/>
    <w:rsid w:val="006D2812"/>
    <w:rsid w:val="00712184"/>
    <w:rsid w:val="00712808"/>
    <w:rsid w:val="007210F8"/>
    <w:rsid w:val="00776EDB"/>
    <w:rsid w:val="007A52CA"/>
    <w:rsid w:val="007D07EA"/>
    <w:rsid w:val="007D47CF"/>
    <w:rsid w:val="007E33AD"/>
    <w:rsid w:val="007E4179"/>
    <w:rsid w:val="008006C4"/>
    <w:rsid w:val="0081065D"/>
    <w:rsid w:val="00811C25"/>
    <w:rsid w:val="008125A6"/>
    <w:rsid w:val="00813CAC"/>
    <w:rsid w:val="00826B43"/>
    <w:rsid w:val="00827486"/>
    <w:rsid w:val="00843E53"/>
    <w:rsid w:val="00846918"/>
    <w:rsid w:val="008722BE"/>
    <w:rsid w:val="00895D78"/>
    <w:rsid w:val="00896270"/>
    <w:rsid w:val="008F154E"/>
    <w:rsid w:val="00913C63"/>
    <w:rsid w:val="0093359F"/>
    <w:rsid w:val="009343C5"/>
    <w:rsid w:val="009D007E"/>
    <w:rsid w:val="009D7860"/>
    <w:rsid w:val="00A04330"/>
    <w:rsid w:val="00A13CE2"/>
    <w:rsid w:val="00A22B59"/>
    <w:rsid w:val="00A31D6C"/>
    <w:rsid w:val="00A52FA8"/>
    <w:rsid w:val="00A739F5"/>
    <w:rsid w:val="00AF33EE"/>
    <w:rsid w:val="00B00009"/>
    <w:rsid w:val="00B00E8A"/>
    <w:rsid w:val="00B053FC"/>
    <w:rsid w:val="00B12258"/>
    <w:rsid w:val="00B3141E"/>
    <w:rsid w:val="00B547EF"/>
    <w:rsid w:val="00B56BE7"/>
    <w:rsid w:val="00B83ECF"/>
    <w:rsid w:val="00BC1C63"/>
    <w:rsid w:val="00BC28D8"/>
    <w:rsid w:val="00BD1725"/>
    <w:rsid w:val="00C06B59"/>
    <w:rsid w:val="00C11749"/>
    <w:rsid w:val="00C36438"/>
    <w:rsid w:val="00C40E03"/>
    <w:rsid w:val="00C470C0"/>
    <w:rsid w:val="00D07F50"/>
    <w:rsid w:val="00D345D1"/>
    <w:rsid w:val="00D547A1"/>
    <w:rsid w:val="00D5480D"/>
    <w:rsid w:val="00E54E29"/>
    <w:rsid w:val="00E731E7"/>
    <w:rsid w:val="00E74020"/>
    <w:rsid w:val="00E9603C"/>
    <w:rsid w:val="00EC206C"/>
    <w:rsid w:val="00F112C2"/>
    <w:rsid w:val="00F26236"/>
    <w:rsid w:val="00F6411E"/>
    <w:rsid w:val="00F6422E"/>
    <w:rsid w:val="00FA2A9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40B6-CAD6-41B2-8D0B-B1467E76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1402</Words>
  <Characters>8412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68</cp:revision>
  <cp:lastPrinted>2021-12-02T08:54:00Z</cp:lastPrinted>
  <dcterms:created xsi:type="dcterms:W3CDTF">2021-03-04T09:33:00Z</dcterms:created>
  <dcterms:modified xsi:type="dcterms:W3CDTF">2023-06-07T05:20:00Z</dcterms:modified>
</cp:coreProperties>
</file>